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4748D" w14:textId="77777777" w:rsidR="003D7ADA" w:rsidRDefault="003D7ADA" w:rsidP="006D05DE">
      <w:pPr>
        <w:pStyle w:val="Nadpis3"/>
        <w:spacing w:before="120"/>
        <w:ind w:left="720" w:hanging="720"/>
        <w:rPr>
          <w:rFonts w:cs="Arial"/>
          <w:b/>
          <w:bCs/>
          <w:color w:val="auto"/>
        </w:rPr>
      </w:pPr>
      <w:bookmarkStart w:id="0" w:name="_Toc20483548"/>
    </w:p>
    <w:p w14:paraId="68145119" w14:textId="76AAE8C7" w:rsidR="003D7ADA" w:rsidRDefault="001058DE">
      <w:pPr>
        <w:spacing w:before="0" w:after="160" w:line="259" w:lineRule="auto"/>
        <w:jc w:val="left"/>
        <w:rPr>
          <w:rFonts w:eastAsiaTheme="majorEastAsia"/>
          <w:b/>
          <w:bCs/>
          <w:sz w:val="28"/>
          <w:szCs w:val="28"/>
        </w:rPr>
      </w:pPr>
      <w:r w:rsidRPr="00183D7D">
        <w:rPr>
          <w:noProof/>
        </w:rPr>
        <w:drawing>
          <wp:anchor distT="0" distB="0" distL="114300" distR="114300" simplePos="0" relativeHeight="251660288" behindDoc="1" locked="0" layoutInCell="1" allowOverlap="1" wp14:anchorId="2DE8B4CF" wp14:editId="05D32F2F">
            <wp:simplePos x="0" y="0"/>
            <wp:positionH relativeFrom="column">
              <wp:posOffset>-596265</wp:posOffset>
            </wp:positionH>
            <wp:positionV relativeFrom="page">
              <wp:posOffset>6122035</wp:posOffset>
            </wp:positionV>
            <wp:extent cx="6958965" cy="3326130"/>
            <wp:effectExtent l="0" t="0" r="635" b="1270"/>
            <wp:wrapNone/>
            <wp:docPr id="655845759" name="Obrázek 655845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8965" cy="332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82880" distR="182880" simplePos="0" relativeHeight="251659264" behindDoc="0" locked="0" layoutInCell="1" allowOverlap="1" wp14:anchorId="5AAC3DF3" wp14:editId="492F7B4A">
                <wp:simplePos x="0" y="0"/>
                <wp:positionH relativeFrom="margin">
                  <wp:posOffset>51435</wp:posOffset>
                </wp:positionH>
                <wp:positionV relativeFrom="page">
                  <wp:posOffset>1435735</wp:posOffset>
                </wp:positionV>
                <wp:extent cx="5367020" cy="6720840"/>
                <wp:effectExtent l="0" t="0" r="5080" b="8255"/>
                <wp:wrapSquare wrapText="bothSides"/>
                <wp:docPr id="131" name="Textové po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7020" cy="6720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6194C" w14:textId="788D4EB7" w:rsidR="001058DE" w:rsidRPr="002A77AD" w:rsidRDefault="001058DE" w:rsidP="001058DE">
                            <w:pPr>
                              <w:pStyle w:val="Bezmezer"/>
                              <w:spacing w:before="40" w:after="560" w:line="216" w:lineRule="auto"/>
                              <w:rPr>
                                <w:color w:val="005A9B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color w:val="005A9B"/>
                                  <w:sz w:val="72"/>
                                  <w:szCs w:val="72"/>
                                  <w:lang w:val="en-US" w:eastAsia="zh-CN"/>
                                </w:rPr>
                                <w:alias w:val="Název"/>
                                <w:tag w:val=""/>
                                <w:id w:val="151731938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proofErr w:type="spellStart"/>
                                <w:r w:rsidRPr="001058DE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>Výsledky</w:t>
                                </w:r>
                                <w:proofErr w:type="spellEnd"/>
                                <w:r w:rsidRPr="001058DE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 xml:space="preserve"> </w:t>
                                </w:r>
                                <w:proofErr w:type="spellStart"/>
                                <w:r w:rsidRPr="001058DE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>projektů</w:t>
                                </w:r>
                                <w:proofErr w:type="spellEnd"/>
                                <w:r w:rsidRPr="001058DE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 xml:space="preserve"> </w:t>
                                </w:r>
                                <w:proofErr w:type="spellStart"/>
                                <w:r w:rsidRPr="001058DE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>výzkumu</w:t>
                                </w:r>
                                <w:proofErr w:type="spellEnd"/>
                                <w:r w:rsidRPr="001058DE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 xml:space="preserve">, </w:t>
                                </w:r>
                                <w:proofErr w:type="spellStart"/>
                                <w:r w:rsidRPr="001058DE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>vývoje</w:t>
                                </w:r>
                                <w:proofErr w:type="spellEnd"/>
                                <w:r w:rsidRPr="001058DE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 xml:space="preserve"> a </w:t>
                                </w:r>
                                <w:proofErr w:type="spellStart"/>
                                <w:r w:rsidRPr="001058DE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>inovací</w:t>
                                </w:r>
                                <w:proofErr w:type="spellEnd"/>
                                <w:r w:rsidRPr="001058DE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 xml:space="preserve"> za </w:t>
                                </w:r>
                                <w:proofErr w:type="spellStart"/>
                                <w:r w:rsidRPr="001058DE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>období</w:t>
                                </w:r>
                                <w:proofErr w:type="spellEnd"/>
                                <w:r w:rsidRPr="001058DE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 xml:space="preserve"> 2015-2023</w:t>
                                </w:r>
                              </w:sdtContent>
                            </w:sdt>
                          </w:p>
                          <w:p w14:paraId="54B54124" w14:textId="77777777" w:rsidR="001058DE" w:rsidRDefault="001058DE" w:rsidP="001058DE">
                            <w:pPr>
                              <w:pStyle w:val="Nadpis1"/>
                            </w:pPr>
                            <w:sdt>
                              <w:sdtPr>
                                <w:alias w:val="Podtitul"/>
                                <w:tag w:val=""/>
                                <w:id w:val="-2090151685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Content>
                                <w:r>
                                  <w:t xml:space="preserve">     </w:t>
                                </w:r>
                              </w:sdtContent>
                            </w:sdt>
                          </w:p>
                          <w:p w14:paraId="4890D553" w14:textId="77777777" w:rsidR="001058DE" w:rsidRDefault="001058DE" w:rsidP="001058DE">
                            <w:pPr>
                              <w:pStyle w:val="Smartnadpis3"/>
                            </w:pPr>
                          </w:p>
                          <w:p w14:paraId="7754A36C" w14:textId="535547B1" w:rsidR="001058DE" w:rsidRDefault="001058DE" w:rsidP="001058DE">
                            <w:pPr>
                              <w:pStyle w:val="Smartnadpis3"/>
                            </w:pPr>
                            <w:sdt>
                              <w:sdtPr>
                                <w:alias w:val="Autor"/>
                                <w:tag w:val=""/>
                                <w:id w:val="1632744428"/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:text/>
                              </w:sdtPr>
                              <w:sdtContent>
                                <w:r>
                                  <w:t>Martina Robotková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35000</wp14:pctHeight>
                </wp14:sizeRelV>
              </wp:anchor>
            </w:drawing>
          </mc:Choice>
          <mc:Fallback>
            <w:pict>
              <v:shapetype w14:anchorId="5AAC3DF3" id="_x0000_t202" coordsize="21600,21600" o:spt="202" path="m,l,21600r21600,l21600,xe">
                <v:stroke joinstyle="miter"/>
                <v:path gradientshapeok="t" o:connecttype="rect"/>
              </v:shapetype>
              <v:shape id="Textové pole 131" o:spid="_x0000_s1026" type="#_x0000_t202" style="position:absolute;margin-left:4.05pt;margin-top:113.05pt;width:422.6pt;height:529.2pt;z-index:251659264;visibility:visible;mso-wrap-style:square;mso-width-percent:0;mso-height-percent:35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35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" filled="f" stroked="f" strokeweight=".5pt">
                <v:textbox style="mso-fit-shape-to-text:t" inset="0,0,0,0">
                  <w:txbxContent>
                    <w:p w14:paraId="3376194C" w14:textId="788D4EB7" w:rsidR="001058DE" w:rsidRPr="002A77AD" w:rsidRDefault="001058DE" w:rsidP="001058DE">
                      <w:pPr>
                        <w:pStyle w:val="Bezmezer"/>
                        <w:spacing w:before="40" w:after="560" w:line="216" w:lineRule="auto"/>
                        <w:rPr>
                          <w:color w:val="005A9B"/>
                          <w:sz w:val="72"/>
                          <w:szCs w:val="72"/>
                        </w:rPr>
                      </w:pPr>
                      <w:sdt>
                        <w:sdtPr>
                          <w:rPr>
                            <w:color w:val="005A9B"/>
                            <w:sz w:val="72"/>
                            <w:szCs w:val="72"/>
                            <w:lang w:val="en-US" w:eastAsia="zh-CN"/>
                          </w:rPr>
                          <w:alias w:val="Název"/>
                          <w:tag w:val=""/>
                          <w:id w:val="151731938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proofErr w:type="spellStart"/>
                          <w:r w:rsidRPr="001058DE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>Výsledky</w:t>
                          </w:r>
                          <w:proofErr w:type="spellEnd"/>
                          <w:r w:rsidRPr="001058DE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 xml:space="preserve"> </w:t>
                          </w:r>
                          <w:proofErr w:type="spellStart"/>
                          <w:r w:rsidRPr="001058DE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>projektů</w:t>
                          </w:r>
                          <w:proofErr w:type="spellEnd"/>
                          <w:r w:rsidRPr="001058DE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 xml:space="preserve"> </w:t>
                          </w:r>
                          <w:proofErr w:type="spellStart"/>
                          <w:r w:rsidRPr="001058DE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>výzkumu</w:t>
                          </w:r>
                          <w:proofErr w:type="spellEnd"/>
                          <w:r w:rsidRPr="001058DE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 xml:space="preserve">, </w:t>
                          </w:r>
                          <w:proofErr w:type="spellStart"/>
                          <w:r w:rsidRPr="001058DE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>vývoje</w:t>
                          </w:r>
                          <w:proofErr w:type="spellEnd"/>
                          <w:r w:rsidRPr="001058DE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 xml:space="preserve"> a </w:t>
                          </w:r>
                          <w:proofErr w:type="spellStart"/>
                          <w:r w:rsidRPr="001058DE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>inovací</w:t>
                          </w:r>
                          <w:proofErr w:type="spellEnd"/>
                          <w:r w:rsidRPr="001058DE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 xml:space="preserve"> za </w:t>
                          </w:r>
                          <w:proofErr w:type="spellStart"/>
                          <w:r w:rsidRPr="001058DE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>období</w:t>
                          </w:r>
                          <w:proofErr w:type="spellEnd"/>
                          <w:r w:rsidRPr="001058DE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 xml:space="preserve"> 2015-2023</w:t>
                          </w:r>
                        </w:sdtContent>
                      </w:sdt>
                    </w:p>
                    <w:p w14:paraId="54B54124" w14:textId="77777777" w:rsidR="001058DE" w:rsidRDefault="001058DE" w:rsidP="001058DE">
                      <w:pPr>
                        <w:pStyle w:val="Nadpis1"/>
                      </w:pPr>
                      <w:sdt>
                        <w:sdtPr>
                          <w:alias w:val="Podtitul"/>
                          <w:tag w:val=""/>
                          <w:id w:val="-2090151685"/>
                          <w:showingPlcHdr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r>
                            <w:t xml:space="preserve">     </w:t>
                          </w:r>
                        </w:sdtContent>
                      </w:sdt>
                    </w:p>
                    <w:p w14:paraId="4890D553" w14:textId="77777777" w:rsidR="001058DE" w:rsidRDefault="001058DE" w:rsidP="001058DE">
                      <w:pPr>
                        <w:pStyle w:val="Smartnadpis3"/>
                      </w:pPr>
                    </w:p>
                    <w:p w14:paraId="7754A36C" w14:textId="535547B1" w:rsidR="001058DE" w:rsidRDefault="001058DE" w:rsidP="001058DE">
                      <w:pPr>
                        <w:pStyle w:val="Smartnadpis3"/>
                      </w:pPr>
                      <w:sdt>
                        <w:sdtPr>
                          <w:alias w:val="Autor"/>
                          <w:tag w:val=""/>
                          <w:id w:val="1632744428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Content>
                          <w:r>
                            <w:t>Martina Robotková</w:t>
                          </w:r>
                        </w:sdtContent>
                      </w:sdt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3D7ADA">
        <w:rPr>
          <w:b/>
          <w:bCs/>
        </w:rPr>
        <w:br w:type="page"/>
      </w:r>
    </w:p>
    <w:p w14:paraId="0B8CB2F3" w14:textId="5878CA7E" w:rsidR="006D05DE" w:rsidRPr="00AD7B2B" w:rsidRDefault="006D05DE" w:rsidP="006D05DE">
      <w:pPr>
        <w:pStyle w:val="Nadpis3"/>
        <w:spacing w:before="120"/>
        <w:ind w:left="720" w:hanging="720"/>
        <w:rPr>
          <w:rFonts w:cs="Arial"/>
          <w:b/>
          <w:bCs/>
          <w:color w:val="auto"/>
        </w:rPr>
      </w:pPr>
      <w:r w:rsidRPr="00AD7B2B">
        <w:rPr>
          <w:rFonts w:cs="Arial"/>
          <w:b/>
          <w:bCs/>
          <w:color w:val="auto"/>
        </w:rPr>
        <w:lastRenderedPageBreak/>
        <w:t>Výsledky projektů výzkumu, vývoje a inovací</w:t>
      </w:r>
      <w:bookmarkEnd w:id="0"/>
      <w:r>
        <w:rPr>
          <w:rFonts w:cs="Arial"/>
          <w:b/>
          <w:bCs/>
          <w:color w:val="auto"/>
        </w:rPr>
        <w:t xml:space="preserve"> za období 2015-2023</w:t>
      </w:r>
    </w:p>
    <w:p w14:paraId="2FB9D145" w14:textId="7AAA09DD" w:rsidR="006D05DE" w:rsidRPr="00E329B0" w:rsidRDefault="006D05DE" w:rsidP="006D05DE">
      <w:pPr>
        <w:rPr>
          <w:bCs/>
        </w:rPr>
      </w:pPr>
      <w:bookmarkStart w:id="1" w:name="_Hlk199839706"/>
      <w:r>
        <w:t>Analýza výsledků výzkumu, vývoje a inovací byla zaměřena na projekty podporované z veřejných prostředků ČR z důvodu podrobnosti dostupných údajů</w:t>
      </w:r>
      <w:bookmarkEnd w:id="1"/>
      <w:r>
        <w:t xml:space="preserve">. Zároveň lze předpokládat, že tento vzorek je z hlediska oborové struktury dostatečně reprezentativní. Zdrojem dat pro vyhodnocení výsledků projektů </w:t>
      </w:r>
      <w:r w:rsidRPr="00E329B0">
        <w:t>byl Informační systém výzkumu, vývoje a inovací</w:t>
      </w:r>
      <w:r>
        <w:t xml:space="preserve"> (</w:t>
      </w:r>
      <w:r w:rsidRPr="006D05DE">
        <w:rPr>
          <w:bCs/>
        </w:rPr>
        <w:t>https://www.isvavai.cz/</w:t>
      </w:r>
      <w:r w:rsidRPr="00E329B0">
        <w:rPr>
          <w:bCs/>
        </w:rPr>
        <w:t>)</w:t>
      </w:r>
      <w:r>
        <w:rPr>
          <w:bCs/>
        </w:rPr>
        <w:t>. Ke s</w:t>
      </w:r>
      <w:r w:rsidRPr="003F3F72">
        <w:t>tažení dat</w:t>
      </w:r>
      <w:r>
        <w:t xml:space="preserve"> došlo v říjnu 2024.</w:t>
      </w:r>
    </w:p>
    <w:p w14:paraId="5E6648EC" w14:textId="77777777" w:rsidR="006D05DE" w:rsidRPr="003F3F72" w:rsidRDefault="006D05DE" w:rsidP="006D05DE">
      <w:r w:rsidRPr="003F3F72">
        <w:t xml:space="preserve">Sledovány </w:t>
      </w:r>
      <w:r>
        <w:t xml:space="preserve">byly </w:t>
      </w:r>
      <w:r w:rsidRPr="003F3F72">
        <w:t>následující druhy výsledků:</w:t>
      </w:r>
    </w:p>
    <w:p w14:paraId="2F7F6B8C" w14:textId="01AF2102" w:rsidR="001D6BDD" w:rsidRDefault="006D05DE" w:rsidP="006D05DE">
      <w:r>
        <w:t xml:space="preserve">Z kategorie </w:t>
      </w:r>
      <w:r w:rsidRPr="001D6BDD">
        <w:rPr>
          <w:u w:val="single"/>
        </w:rPr>
        <w:t>I. Publikační výsledky</w:t>
      </w:r>
      <w:r>
        <w:t xml:space="preserve"> to byl druh</w:t>
      </w:r>
      <w:r w:rsidR="001D6BDD">
        <w:t>:</w:t>
      </w:r>
    </w:p>
    <w:p w14:paraId="118B7AC3" w14:textId="4727F210" w:rsidR="006D05DE" w:rsidRDefault="006D05DE" w:rsidP="001D6BDD">
      <w:pPr>
        <w:pStyle w:val="Odstavecseseznamem"/>
        <w:numPr>
          <w:ilvl w:val="0"/>
          <w:numId w:val="1"/>
        </w:numPr>
        <w:tabs>
          <w:tab w:val="left" w:pos="426"/>
        </w:tabs>
        <w:ind w:left="426" w:hanging="284"/>
      </w:pPr>
      <w:r w:rsidRPr="001D6BDD">
        <w:rPr>
          <w:b/>
          <w:bCs/>
        </w:rPr>
        <w:t>B – odborná kniha</w:t>
      </w:r>
    </w:p>
    <w:p w14:paraId="55D11889" w14:textId="77777777" w:rsidR="001D6BDD" w:rsidRPr="00802292" w:rsidRDefault="001D6BDD" w:rsidP="001D6BDD">
      <w:pPr>
        <w:pStyle w:val="Odstavecseseznamem"/>
        <w:numPr>
          <w:ilvl w:val="1"/>
          <w:numId w:val="1"/>
        </w:numPr>
        <w:spacing w:line="259" w:lineRule="auto"/>
        <w:ind w:left="851" w:hanging="284"/>
        <w:jc w:val="left"/>
      </w:pPr>
      <w:r w:rsidRPr="005B62F0">
        <w:rPr>
          <w:rFonts w:eastAsia="Arial"/>
        </w:rPr>
        <w:t>pre</w:t>
      </w:r>
      <w:r w:rsidRPr="005B62F0">
        <w:rPr>
          <w:rFonts w:eastAsia="Arial"/>
          <w:spacing w:val="-2"/>
        </w:rPr>
        <w:t>z</w:t>
      </w:r>
      <w:r w:rsidRPr="005B62F0">
        <w:rPr>
          <w:rFonts w:eastAsia="Arial"/>
        </w:rPr>
        <w:t>e</w:t>
      </w:r>
      <w:r w:rsidRPr="005B62F0">
        <w:rPr>
          <w:rFonts w:eastAsia="Arial"/>
          <w:spacing w:val="-1"/>
        </w:rPr>
        <w:t>n</w:t>
      </w:r>
      <w:r w:rsidRPr="005B62F0">
        <w:rPr>
          <w:rFonts w:eastAsia="Arial"/>
          <w:spacing w:val="1"/>
        </w:rPr>
        <w:t>t</w:t>
      </w:r>
      <w:r w:rsidRPr="005B62F0">
        <w:rPr>
          <w:rFonts w:eastAsia="Arial"/>
        </w:rPr>
        <w:t>u</w:t>
      </w:r>
      <w:r w:rsidRPr="005B62F0">
        <w:rPr>
          <w:rFonts w:eastAsia="Arial"/>
          <w:spacing w:val="1"/>
        </w:rPr>
        <w:t>j</w:t>
      </w:r>
      <w:r w:rsidRPr="005B62F0">
        <w:rPr>
          <w:rFonts w:eastAsia="Arial"/>
        </w:rPr>
        <w:t>e</w:t>
      </w:r>
      <w:r w:rsidRPr="005B62F0">
        <w:rPr>
          <w:rFonts w:eastAsia="Arial"/>
          <w:spacing w:val="1"/>
        </w:rPr>
        <w:t xml:space="preserve"> </w:t>
      </w:r>
      <w:r w:rsidRPr="005B62F0">
        <w:rPr>
          <w:rFonts w:eastAsia="Arial"/>
        </w:rPr>
        <w:t>p</w:t>
      </w:r>
      <w:r w:rsidRPr="005B62F0">
        <w:rPr>
          <w:rFonts w:eastAsia="Arial"/>
          <w:spacing w:val="-1"/>
        </w:rPr>
        <w:t>ů</w:t>
      </w:r>
      <w:r w:rsidRPr="005B62F0">
        <w:rPr>
          <w:rFonts w:eastAsia="Arial"/>
          <w:spacing w:val="-2"/>
        </w:rPr>
        <w:t>v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1"/>
        </w:rPr>
        <w:t>d</w:t>
      </w:r>
      <w:r w:rsidRPr="005B62F0">
        <w:rPr>
          <w:rFonts w:eastAsia="Arial"/>
          <w:spacing w:val="2"/>
        </w:rPr>
        <w:t>n</w:t>
      </w:r>
      <w:r w:rsidRPr="005B62F0">
        <w:rPr>
          <w:rFonts w:eastAsia="Arial"/>
        </w:rPr>
        <w:t>í v</w:t>
      </w:r>
      <w:r w:rsidRPr="005B62F0">
        <w:rPr>
          <w:rFonts w:eastAsia="Arial"/>
          <w:spacing w:val="-2"/>
        </w:rPr>
        <w:t>ý</w:t>
      </w:r>
      <w:r w:rsidRPr="005B62F0">
        <w:rPr>
          <w:rFonts w:eastAsia="Arial"/>
        </w:rPr>
        <w:t>s</w:t>
      </w:r>
      <w:r w:rsidRPr="005B62F0">
        <w:rPr>
          <w:rFonts w:eastAsia="Arial"/>
          <w:spacing w:val="-1"/>
        </w:rPr>
        <w:t>l</w:t>
      </w:r>
      <w:r w:rsidRPr="005B62F0">
        <w:rPr>
          <w:rFonts w:eastAsia="Arial"/>
        </w:rPr>
        <w:t>e</w:t>
      </w:r>
      <w:r w:rsidRPr="005B62F0">
        <w:rPr>
          <w:rFonts w:eastAsia="Arial"/>
          <w:spacing w:val="-1"/>
        </w:rPr>
        <w:t>d</w:t>
      </w:r>
      <w:r w:rsidRPr="005B62F0">
        <w:rPr>
          <w:rFonts w:eastAsia="Arial"/>
          <w:spacing w:val="2"/>
        </w:rPr>
        <w:t>k</w:t>
      </w:r>
      <w:r w:rsidRPr="005B62F0">
        <w:rPr>
          <w:rFonts w:eastAsia="Arial"/>
        </w:rPr>
        <w:t>y</w:t>
      </w:r>
      <w:r w:rsidRPr="005B62F0">
        <w:rPr>
          <w:rFonts w:eastAsia="Arial"/>
          <w:spacing w:val="1"/>
        </w:rPr>
        <w:t xml:space="preserve"> </w:t>
      </w:r>
      <w:r w:rsidRPr="005B62F0">
        <w:rPr>
          <w:rFonts w:eastAsia="Arial"/>
        </w:rPr>
        <w:t>vý</w:t>
      </w:r>
      <w:r w:rsidRPr="005B62F0">
        <w:rPr>
          <w:rFonts w:eastAsia="Arial"/>
          <w:spacing w:val="-2"/>
        </w:rPr>
        <w:t>z</w:t>
      </w:r>
      <w:r w:rsidRPr="005B62F0">
        <w:rPr>
          <w:rFonts w:eastAsia="Arial"/>
          <w:spacing w:val="2"/>
        </w:rPr>
        <w:t>k</w:t>
      </w:r>
      <w:r w:rsidRPr="005B62F0">
        <w:rPr>
          <w:rFonts w:eastAsia="Arial"/>
        </w:rPr>
        <w:t>um</w:t>
      </w:r>
      <w:r w:rsidRPr="005B62F0">
        <w:rPr>
          <w:rFonts w:eastAsia="Arial"/>
          <w:spacing w:val="-2"/>
        </w:rPr>
        <w:t>u</w:t>
      </w:r>
    </w:p>
    <w:p w14:paraId="51A73602" w14:textId="77777777" w:rsidR="001D6BDD" w:rsidRPr="00802292" w:rsidRDefault="001D6BDD" w:rsidP="001D6BDD">
      <w:pPr>
        <w:pStyle w:val="Odstavecseseznamem"/>
        <w:numPr>
          <w:ilvl w:val="1"/>
          <w:numId w:val="1"/>
        </w:numPr>
        <w:spacing w:line="259" w:lineRule="auto"/>
        <w:ind w:left="851" w:hanging="284"/>
        <w:jc w:val="left"/>
      </w:pPr>
      <w:r w:rsidRPr="005B62F0">
        <w:rPr>
          <w:rFonts w:eastAsia="Arial"/>
        </w:rPr>
        <w:t>o</w:t>
      </w:r>
      <w:r w:rsidRPr="005B62F0">
        <w:rPr>
          <w:rFonts w:eastAsia="Arial"/>
          <w:spacing w:val="-1"/>
        </w:rPr>
        <w:t>d</w:t>
      </w:r>
      <w:r w:rsidRPr="005B62F0">
        <w:rPr>
          <w:rFonts w:eastAsia="Arial"/>
        </w:rPr>
        <w:t>b</w:t>
      </w:r>
      <w:r w:rsidRPr="005B62F0">
        <w:rPr>
          <w:rFonts w:eastAsia="Arial"/>
          <w:spacing w:val="-3"/>
        </w:rPr>
        <w:t>o</w:t>
      </w:r>
      <w:r w:rsidRPr="005B62F0">
        <w:rPr>
          <w:rFonts w:eastAsia="Arial"/>
          <w:spacing w:val="1"/>
        </w:rPr>
        <w:t>r</w:t>
      </w:r>
      <w:r w:rsidRPr="005B62F0">
        <w:rPr>
          <w:rFonts w:eastAsia="Arial"/>
        </w:rPr>
        <w:t>ná</w:t>
      </w:r>
      <w:r w:rsidRPr="005B62F0">
        <w:rPr>
          <w:rFonts w:eastAsia="Arial"/>
          <w:spacing w:val="22"/>
        </w:rPr>
        <w:t xml:space="preserve"> </w:t>
      </w:r>
      <w:r w:rsidRPr="005B62F0">
        <w:rPr>
          <w:rFonts w:eastAsia="Arial"/>
        </w:rPr>
        <w:t>p</w:t>
      </w:r>
      <w:r w:rsidRPr="005B62F0">
        <w:rPr>
          <w:rFonts w:eastAsia="Arial"/>
          <w:spacing w:val="-3"/>
        </w:rPr>
        <w:t>u</w:t>
      </w:r>
      <w:r w:rsidRPr="005B62F0">
        <w:rPr>
          <w:rFonts w:eastAsia="Arial"/>
        </w:rPr>
        <w:t>b</w:t>
      </w:r>
      <w:r w:rsidRPr="005B62F0">
        <w:rPr>
          <w:rFonts w:eastAsia="Arial"/>
          <w:spacing w:val="-1"/>
        </w:rPr>
        <w:t>li</w:t>
      </w:r>
      <w:r w:rsidRPr="005B62F0">
        <w:rPr>
          <w:rFonts w:eastAsia="Arial"/>
          <w:spacing w:val="2"/>
        </w:rPr>
        <w:t>k</w:t>
      </w:r>
      <w:r w:rsidRPr="005B62F0">
        <w:rPr>
          <w:rFonts w:eastAsia="Arial"/>
        </w:rPr>
        <w:t>ace</w:t>
      </w:r>
      <w:r w:rsidRPr="005B62F0">
        <w:rPr>
          <w:rFonts w:eastAsia="Arial"/>
          <w:spacing w:val="22"/>
        </w:rPr>
        <w:t xml:space="preserve"> </w:t>
      </w:r>
      <w:r w:rsidRPr="005B62F0">
        <w:rPr>
          <w:rFonts w:eastAsia="Arial"/>
        </w:rPr>
        <w:t>o</w:t>
      </w:r>
      <w:r w:rsidRPr="005B62F0">
        <w:rPr>
          <w:rFonts w:eastAsia="Arial"/>
          <w:spacing w:val="22"/>
        </w:rPr>
        <w:t xml:space="preserve"> </w:t>
      </w:r>
      <w:r w:rsidRPr="005B62F0">
        <w:rPr>
          <w:rFonts w:eastAsia="Arial"/>
          <w:spacing w:val="1"/>
        </w:rPr>
        <w:t>r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3"/>
        </w:rPr>
        <w:t>z</w:t>
      </w:r>
      <w:r w:rsidRPr="005B62F0">
        <w:rPr>
          <w:rFonts w:eastAsia="Arial"/>
        </w:rPr>
        <w:t>sa</w:t>
      </w:r>
      <w:r w:rsidRPr="005B62F0">
        <w:rPr>
          <w:rFonts w:eastAsia="Arial"/>
          <w:spacing w:val="-1"/>
        </w:rPr>
        <w:t>h</w:t>
      </w:r>
      <w:r w:rsidRPr="005B62F0">
        <w:rPr>
          <w:rFonts w:eastAsia="Arial"/>
        </w:rPr>
        <w:t>u a</w:t>
      </w:r>
      <w:r w:rsidRPr="005B62F0">
        <w:rPr>
          <w:rFonts w:eastAsia="Arial"/>
          <w:spacing w:val="-1"/>
        </w:rPr>
        <w:t>l</w:t>
      </w:r>
      <w:r w:rsidRPr="005B62F0">
        <w:rPr>
          <w:rFonts w:eastAsia="Arial"/>
        </w:rPr>
        <w:t>es</w:t>
      </w:r>
      <w:r w:rsidRPr="005B62F0">
        <w:rPr>
          <w:rFonts w:eastAsia="Arial"/>
          <w:spacing w:val="-1"/>
        </w:rPr>
        <w:t>p</w:t>
      </w:r>
      <w:r w:rsidRPr="005B62F0">
        <w:rPr>
          <w:rFonts w:eastAsia="Arial"/>
        </w:rPr>
        <w:t>oň</w:t>
      </w:r>
      <w:r w:rsidRPr="005B62F0">
        <w:rPr>
          <w:rFonts w:eastAsia="Arial"/>
          <w:spacing w:val="2"/>
        </w:rPr>
        <w:t xml:space="preserve"> </w:t>
      </w:r>
      <w:r w:rsidRPr="005B62F0">
        <w:rPr>
          <w:rFonts w:eastAsia="Arial"/>
        </w:rPr>
        <w:t>50</w:t>
      </w:r>
      <w:r w:rsidRPr="005B62F0">
        <w:rPr>
          <w:rFonts w:eastAsia="Arial"/>
          <w:spacing w:val="2"/>
        </w:rPr>
        <w:t xml:space="preserve"> </w:t>
      </w:r>
      <w:r w:rsidRPr="005B62F0">
        <w:rPr>
          <w:rFonts w:eastAsia="Arial"/>
          <w:spacing w:val="1"/>
        </w:rPr>
        <w:t>t</w:t>
      </w:r>
      <w:r w:rsidRPr="005B62F0">
        <w:rPr>
          <w:rFonts w:eastAsia="Arial"/>
          <w:spacing w:val="-1"/>
        </w:rPr>
        <w:t>i</w:t>
      </w:r>
      <w:r w:rsidRPr="005B62F0">
        <w:rPr>
          <w:rFonts w:eastAsia="Arial"/>
          <w:spacing w:val="-2"/>
        </w:rPr>
        <w:t>š</w:t>
      </w:r>
      <w:r w:rsidRPr="005B62F0">
        <w:rPr>
          <w:rFonts w:eastAsia="Arial"/>
          <w:spacing w:val="1"/>
        </w:rPr>
        <w:t>t</w:t>
      </w:r>
      <w:r w:rsidRPr="005B62F0">
        <w:rPr>
          <w:rFonts w:eastAsia="Arial"/>
        </w:rPr>
        <w:t>ě</w:t>
      </w:r>
      <w:r w:rsidRPr="005B62F0">
        <w:rPr>
          <w:rFonts w:eastAsia="Arial"/>
          <w:spacing w:val="-1"/>
        </w:rPr>
        <w:t>n</w:t>
      </w:r>
      <w:r w:rsidRPr="005B62F0">
        <w:rPr>
          <w:rFonts w:eastAsia="Arial"/>
          <w:spacing w:val="-2"/>
        </w:rPr>
        <w:t>ý</w:t>
      </w:r>
      <w:r w:rsidRPr="005B62F0">
        <w:rPr>
          <w:rFonts w:eastAsia="Arial"/>
        </w:rPr>
        <w:t>ch</w:t>
      </w:r>
      <w:r w:rsidRPr="005B62F0">
        <w:rPr>
          <w:rFonts w:eastAsia="Arial"/>
          <w:spacing w:val="2"/>
        </w:rPr>
        <w:t xml:space="preserve"> </w:t>
      </w:r>
      <w:r w:rsidRPr="005B62F0">
        <w:rPr>
          <w:rFonts w:eastAsia="Arial"/>
          <w:spacing w:val="-2"/>
        </w:rPr>
        <w:t>s</w:t>
      </w:r>
      <w:r w:rsidRPr="005B62F0">
        <w:rPr>
          <w:rFonts w:eastAsia="Arial"/>
          <w:spacing w:val="1"/>
        </w:rPr>
        <w:t>tr</w:t>
      </w:r>
      <w:r w:rsidRPr="005B62F0">
        <w:rPr>
          <w:rFonts w:eastAsia="Arial"/>
        </w:rPr>
        <w:t>a</w:t>
      </w:r>
      <w:r>
        <w:rPr>
          <w:rFonts w:eastAsia="Arial"/>
        </w:rPr>
        <w:t>n</w:t>
      </w:r>
    </w:p>
    <w:p w14:paraId="16CFC4B8" w14:textId="77777777" w:rsidR="001D6BDD" w:rsidRPr="00802292" w:rsidRDefault="001D6BDD" w:rsidP="001D6BDD">
      <w:pPr>
        <w:pStyle w:val="Odstavecseseznamem"/>
        <w:numPr>
          <w:ilvl w:val="1"/>
          <w:numId w:val="1"/>
        </w:numPr>
        <w:spacing w:line="259" w:lineRule="auto"/>
        <w:ind w:left="851" w:hanging="284"/>
        <w:jc w:val="left"/>
      </w:pPr>
      <w:r w:rsidRPr="005B62F0">
        <w:rPr>
          <w:rFonts w:eastAsia="Arial"/>
          <w:spacing w:val="1"/>
        </w:rPr>
        <w:t>r</w:t>
      </w:r>
      <w:r w:rsidRPr="005B62F0">
        <w:rPr>
          <w:rFonts w:eastAsia="Arial"/>
        </w:rPr>
        <w:t>e</w:t>
      </w:r>
      <w:r w:rsidRPr="005B62F0">
        <w:rPr>
          <w:rFonts w:eastAsia="Arial"/>
          <w:spacing w:val="1"/>
        </w:rPr>
        <w:t>c</w:t>
      </w:r>
      <w:r w:rsidRPr="005B62F0">
        <w:rPr>
          <w:rFonts w:eastAsia="Arial"/>
        </w:rPr>
        <w:t>e</w:t>
      </w:r>
      <w:r w:rsidRPr="005B62F0">
        <w:rPr>
          <w:rFonts w:eastAsia="Arial"/>
          <w:spacing w:val="-1"/>
        </w:rPr>
        <w:t>n</w:t>
      </w:r>
      <w:r w:rsidRPr="005B62F0">
        <w:rPr>
          <w:rFonts w:eastAsia="Arial"/>
          <w:spacing w:val="-2"/>
        </w:rPr>
        <w:t>z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3"/>
        </w:rPr>
        <w:t>v</w:t>
      </w:r>
      <w:r w:rsidRPr="005B62F0">
        <w:rPr>
          <w:rFonts w:eastAsia="Arial"/>
        </w:rPr>
        <w:t>a</w:t>
      </w:r>
      <w:r w:rsidRPr="005B62F0">
        <w:rPr>
          <w:rFonts w:eastAsia="Arial"/>
          <w:spacing w:val="-1"/>
        </w:rPr>
        <w:t>n</w:t>
      </w:r>
      <w:r w:rsidRPr="005B62F0">
        <w:rPr>
          <w:rFonts w:eastAsia="Arial"/>
        </w:rPr>
        <w:t>á</w:t>
      </w:r>
      <w:r w:rsidRPr="00802292">
        <w:rPr>
          <w:rFonts w:eastAsia="Arial"/>
        </w:rPr>
        <w:t xml:space="preserve"> </w:t>
      </w:r>
      <w:r w:rsidRPr="005B62F0">
        <w:rPr>
          <w:rFonts w:eastAsia="Arial"/>
        </w:rPr>
        <w:t>a</w:t>
      </w:r>
      <w:r w:rsidRPr="005B62F0">
        <w:rPr>
          <w:rFonts w:eastAsia="Arial"/>
          <w:spacing w:val="-1"/>
        </w:rPr>
        <w:t>l</w:t>
      </w:r>
      <w:r w:rsidRPr="005B62F0">
        <w:rPr>
          <w:rFonts w:eastAsia="Arial"/>
        </w:rPr>
        <w:t>es</w:t>
      </w:r>
      <w:r w:rsidRPr="005B62F0">
        <w:rPr>
          <w:rFonts w:eastAsia="Arial"/>
          <w:spacing w:val="-1"/>
        </w:rPr>
        <w:t>p</w:t>
      </w:r>
      <w:r w:rsidRPr="005B62F0">
        <w:rPr>
          <w:rFonts w:eastAsia="Arial"/>
        </w:rPr>
        <w:t>oň</w:t>
      </w:r>
      <w:r w:rsidRPr="005B62F0">
        <w:rPr>
          <w:rFonts w:eastAsia="Arial"/>
          <w:spacing w:val="46"/>
        </w:rPr>
        <w:t xml:space="preserve"> </w:t>
      </w:r>
      <w:r w:rsidRPr="005B62F0">
        <w:rPr>
          <w:rFonts w:eastAsia="Arial"/>
          <w:spacing w:val="1"/>
        </w:rPr>
        <w:t>j</w:t>
      </w:r>
      <w:r w:rsidRPr="005B62F0">
        <w:rPr>
          <w:rFonts w:eastAsia="Arial"/>
        </w:rPr>
        <w:t>e</w:t>
      </w:r>
      <w:r w:rsidRPr="005B62F0">
        <w:rPr>
          <w:rFonts w:eastAsia="Arial"/>
          <w:spacing w:val="-1"/>
        </w:rPr>
        <w:t>d</w:t>
      </w:r>
      <w:r w:rsidRPr="005B62F0">
        <w:rPr>
          <w:rFonts w:eastAsia="Arial"/>
        </w:rPr>
        <w:t>n</w:t>
      </w:r>
      <w:r w:rsidRPr="005B62F0">
        <w:rPr>
          <w:rFonts w:eastAsia="Arial"/>
          <w:spacing w:val="-4"/>
        </w:rPr>
        <w:t>í</w:t>
      </w:r>
      <w:r w:rsidRPr="005B62F0">
        <w:rPr>
          <w:rFonts w:eastAsia="Arial"/>
        </w:rPr>
        <w:t>m</w:t>
      </w:r>
      <w:r w:rsidRPr="005B62F0">
        <w:rPr>
          <w:rFonts w:eastAsia="Arial"/>
          <w:spacing w:val="47"/>
        </w:rPr>
        <w:t xml:space="preserve"> 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1"/>
        </w:rPr>
        <w:t>b</w:t>
      </w:r>
      <w:r w:rsidRPr="005B62F0">
        <w:rPr>
          <w:rFonts w:eastAsia="Arial"/>
        </w:rPr>
        <w:t>ec</w:t>
      </w:r>
      <w:r w:rsidRPr="005B62F0">
        <w:rPr>
          <w:rFonts w:eastAsia="Arial"/>
          <w:spacing w:val="-1"/>
        </w:rPr>
        <w:t>n</w:t>
      </w:r>
      <w:r w:rsidRPr="005B62F0">
        <w:rPr>
          <w:rFonts w:eastAsia="Arial"/>
        </w:rPr>
        <w:t>ě u</w:t>
      </w:r>
      <w:r w:rsidRPr="005B62F0">
        <w:rPr>
          <w:rFonts w:eastAsia="Arial"/>
          <w:spacing w:val="-3"/>
        </w:rPr>
        <w:t>z</w:t>
      </w:r>
      <w:r w:rsidRPr="005B62F0">
        <w:rPr>
          <w:rFonts w:eastAsia="Arial"/>
        </w:rPr>
        <w:t>n</w:t>
      </w:r>
      <w:r w:rsidRPr="005B62F0">
        <w:rPr>
          <w:rFonts w:eastAsia="Arial"/>
          <w:spacing w:val="2"/>
        </w:rPr>
        <w:t>á</w:t>
      </w:r>
      <w:r w:rsidRPr="005B62F0">
        <w:rPr>
          <w:rFonts w:eastAsia="Arial"/>
          <w:spacing w:val="-2"/>
        </w:rPr>
        <w:t>v</w:t>
      </w:r>
      <w:r w:rsidRPr="005B62F0">
        <w:rPr>
          <w:rFonts w:eastAsia="Arial"/>
        </w:rPr>
        <w:t>a</w:t>
      </w:r>
      <w:r w:rsidRPr="005B62F0">
        <w:rPr>
          <w:rFonts w:eastAsia="Arial"/>
          <w:spacing w:val="-1"/>
        </w:rPr>
        <w:t>n</w:t>
      </w:r>
      <w:r w:rsidRPr="005B62F0">
        <w:rPr>
          <w:rFonts w:eastAsia="Arial"/>
          <w:spacing w:val="-2"/>
        </w:rPr>
        <w:t>ý</w:t>
      </w:r>
      <w:r w:rsidRPr="005B62F0">
        <w:rPr>
          <w:rFonts w:eastAsia="Arial"/>
        </w:rPr>
        <w:t>m</w:t>
      </w:r>
      <w:r w:rsidRPr="005B62F0">
        <w:rPr>
          <w:rFonts w:eastAsia="Arial"/>
          <w:spacing w:val="3"/>
        </w:rPr>
        <w:t xml:space="preserve"> 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1"/>
        </w:rPr>
        <w:t>d</w:t>
      </w:r>
      <w:r w:rsidRPr="005B62F0">
        <w:rPr>
          <w:rFonts w:eastAsia="Arial"/>
        </w:rPr>
        <w:t>b</w:t>
      </w:r>
      <w:r w:rsidRPr="005B62F0">
        <w:rPr>
          <w:rFonts w:eastAsia="Arial"/>
          <w:spacing w:val="-1"/>
        </w:rPr>
        <w:t>o</w:t>
      </w:r>
      <w:r w:rsidRPr="005B62F0">
        <w:rPr>
          <w:rFonts w:eastAsia="Arial"/>
          <w:spacing w:val="1"/>
        </w:rPr>
        <w:t>r</w:t>
      </w:r>
      <w:r w:rsidRPr="005B62F0">
        <w:rPr>
          <w:rFonts w:eastAsia="Arial"/>
        </w:rPr>
        <w:t>n</w:t>
      </w:r>
      <w:r w:rsidRPr="005B62F0">
        <w:rPr>
          <w:rFonts w:eastAsia="Arial"/>
          <w:spacing w:val="-4"/>
        </w:rPr>
        <w:t>í</w:t>
      </w:r>
      <w:r w:rsidRPr="005B62F0">
        <w:rPr>
          <w:rFonts w:eastAsia="Arial"/>
          <w:spacing w:val="2"/>
        </w:rPr>
        <w:t>k</w:t>
      </w:r>
      <w:r w:rsidRPr="005B62F0">
        <w:rPr>
          <w:rFonts w:eastAsia="Arial"/>
        </w:rPr>
        <w:t>em</w:t>
      </w:r>
    </w:p>
    <w:p w14:paraId="3BBA8017" w14:textId="77777777" w:rsidR="001D6BDD" w:rsidRPr="001D6BDD" w:rsidRDefault="001D6BDD" w:rsidP="001D6BDD">
      <w:pPr>
        <w:pStyle w:val="Odstavecseseznamem"/>
        <w:numPr>
          <w:ilvl w:val="1"/>
          <w:numId w:val="1"/>
        </w:numPr>
        <w:spacing w:line="259" w:lineRule="auto"/>
        <w:ind w:left="851" w:hanging="284"/>
        <w:jc w:val="left"/>
      </w:pPr>
      <w:r w:rsidRPr="005B62F0">
        <w:rPr>
          <w:rFonts w:eastAsia="Arial"/>
          <w:spacing w:val="1"/>
        </w:rPr>
        <w:t>m</w:t>
      </w:r>
      <w:r w:rsidRPr="005B62F0">
        <w:rPr>
          <w:rFonts w:eastAsia="Arial"/>
        </w:rPr>
        <w:t>á</w:t>
      </w:r>
      <w:r w:rsidRPr="005B62F0">
        <w:rPr>
          <w:rFonts w:eastAsia="Arial"/>
          <w:spacing w:val="3"/>
        </w:rPr>
        <w:t xml:space="preserve"> </w:t>
      </w:r>
      <w:r w:rsidRPr="005B62F0">
        <w:rPr>
          <w:rFonts w:eastAsia="Arial"/>
        </w:rPr>
        <w:t>při</w:t>
      </w:r>
      <w:r w:rsidRPr="005B62F0">
        <w:rPr>
          <w:rFonts w:eastAsia="Arial"/>
          <w:spacing w:val="-1"/>
        </w:rPr>
        <w:t>d</w:t>
      </w:r>
      <w:r w:rsidRPr="005B62F0">
        <w:rPr>
          <w:rFonts w:eastAsia="Arial"/>
          <w:spacing w:val="-3"/>
        </w:rPr>
        <w:t>ě</w:t>
      </w:r>
      <w:r w:rsidRPr="005B62F0">
        <w:rPr>
          <w:rFonts w:eastAsia="Arial"/>
          <w:spacing w:val="-1"/>
        </w:rPr>
        <w:t>l</w:t>
      </w:r>
      <w:r w:rsidRPr="005B62F0">
        <w:rPr>
          <w:rFonts w:eastAsia="Arial"/>
        </w:rPr>
        <w:t>en</w:t>
      </w:r>
      <w:r w:rsidRPr="005B62F0">
        <w:rPr>
          <w:rFonts w:eastAsia="Arial"/>
          <w:spacing w:val="3"/>
        </w:rPr>
        <w:t xml:space="preserve"> </w:t>
      </w:r>
      <w:r w:rsidRPr="005B62F0">
        <w:rPr>
          <w:rFonts w:eastAsia="Arial"/>
          <w:spacing w:val="2"/>
        </w:rPr>
        <w:t>k</w:t>
      </w:r>
      <w:r w:rsidRPr="005B62F0">
        <w:rPr>
          <w:rFonts w:eastAsia="Arial"/>
        </w:rPr>
        <w:t xml:space="preserve">ód </w:t>
      </w:r>
      <w:r w:rsidRPr="005B62F0">
        <w:rPr>
          <w:rFonts w:eastAsia="Arial"/>
          <w:spacing w:val="1"/>
        </w:rPr>
        <w:t>I</w:t>
      </w:r>
      <w:r w:rsidRPr="005B62F0">
        <w:rPr>
          <w:rFonts w:eastAsia="Arial"/>
          <w:spacing w:val="-1"/>
        </w:rPr>
        <w:t>SB</w:t>
      </w:r>
      <w:r w:rsidRPr="005B62F0">
        <w:rPr>
          <w:rFonts w:eastAsia="Arial"/>
        </w:rPr>
        <w:t>N</w:t>
      </w:r>
      <w:r w:rsidRPr="005B62F0">
        <w:rPr>
          <w:rFonts w:eastAsia="Arial"/>
          <w:spacing w:val="2"/>
        </w:rPr>
        <w:t xml:space="preserve"> </w:t>
      </w:r>
      <w:r w:rsidRPr="005B62F0">
        <w:rPr>
          <w:rFonts w:eastAsia="Arial"/>
        </w:rPr>
        <w:t>n</w:t>
      </w:r>
      <w:r w:rsidRPr="005B62F0">
        <w:rPr>
          <w:rFonts w:eastAsia="Arial"/>
          <w:spacing w:val="-1"/>
        </w:rPr>
        <w:t>e</w:t>
      </w:r>
      <w:r w:rsidRPr="005B62F0">
        <w:rPr>
          <w:rFonts w:eastAsia="Arial"/>
        </w:rPr>
        <w:t xml:space="preserve">bo </w:t>
      </w:r>
      <w:r w:rsidRPr="005B62F0">
        <w:rPr>
          <w:rFonts w:eastAsia="Arial"/>
          <w:spacing w:val="1"/>
        </w:rPr>
        <w:t>I</w:t>
      </w:r>
      <w:r w:rsidRPr="005B62F0">
        <w:rPr>
          <w:rFonts w:eastAsia="Arial"/>
          <w:spacing w:val="-3"/>
        </w:rPr>
        <w:t>S</w:t>
      </w:r>
      <w:r w:rsidRPr="005B62F0">
        <w:rPr>
          <w:rFonts w:eastAsia="Arial"/>
          <w:spacing w:val="-2"/>
        </w:rPr>
        <w:t>M</w:t>
      </w:r>
      <w:r w:rsidRPr="005B62F0">
        <w:rPr>
          <w:rFonts w:eastAsia="Arial"/>
          <w:spacing w:val="-1"/>
        </w:rPr>
        <w:t>N</w:t>
      </w:r>
    </w:p>
    <w:p w14:paraId="105D63CC" w14:textId="77777777" w:rsidR="001D6BDD" w:rsidRDefault="001D6BDD" w:rsidP="001D6BDD">
      <w:r>
        <w:t xml:space="preserve">Z kategorie </w:t>
      </w:r>
      <w:r w:rsidRPr="001D6BDD">
        <w:rPr>
          <w:u w:val="single"/>
        </w:rPr>
        <w:t>II. Nepublikační výsledky</w:t>
      </w:r>
      <w:r>
        <w:rPr>
          <w:u w:val="single"/>
        </w:rPr>
        <w:t xml:space="preserve"> </w:t>
      </w:r>
      <w:r w:rsidRPr="001D6BDD">
        <w:t>byly hodnoceny následující druhy</w:t>
      </w:r>
    </w:p>
    <w:p w14:paraId="69CA346A" w14:textId="77777777" w:rsidR="001D6BDD" w:rsidRPr="001D6BDD" w:rsidRDefault="001D6BDD" w:rsidP="001D6BDD">
      <w:pPr>
        <w:pStyle w:val="Odstavecseseznamem"/>
        <w:numPr>
          <w:ilvl w:val="0"/>
          <w:numId w:val="1"/>
        </w:numPr>
        <w:tabs>
          <w:tab w:val="left" w:pos="426"/>
        </w:tabs>
        <w:ind w:left="426" w:hanging="284"/>
        <w:rPr>
          <w:b/>
          <w:bCs/>
        </w:rPr>
      </w:pPr>
      <w:r w:rsidRPr="001D6BDD">
        <w:rPr>
          <w:b/>
          <w:bCs/>
        </w:rPr>
        <w:t>P – Patent</w:t>
      </w:r>
    </w:p>
    <w:p w14:paraId="0D49C644" w14:textId="77777777" w:rsidR="001D6BDD" w:rsidRPr="001D6BDD" w:rsidRDefault="001D6BDD" w:rsidP="001D6BDD">
      <w:pPr>
        <w:pStyle w:val="Odstavecseseznamem"/>
        <w:numPr>
          <w:ilvl w:val="1"/>
          <w:numId w:val="1"/>
        </w:numPr>
        <w:spacing w:line="259" w:lineRule="auto"/>
        <w:ind w:left="851" w:hanging="284"/>
        <w:jc w:val="left"/>
        <w:rPr>
          <w:rFonts w:eastAsia="Arial"/>
        </w:rPr>
      </w:pPr>
      <w:r w:rsidRPr="001D6BDD">
        <w:rPr>
          <w:rFonts w:eastAsia="Arial"/>
        </w:rPr>
        <w:t>j</w:t>
      </w:r>
      <w:r w:rsidRPr="005B62F0">
        <w:rPr>
          <w:rFonts w:eastAsia="Arial"/>
        </w:rPr>
        <w:t>e</w:t>
      </w:r>
      <w:r w:rsidRPr="001D6BDD">
        <w:rPr>
          <w:rFonts w:eastAsia="Arial"/>
        </w:rPr>
        <w:t xml:space="preserve"> vy</w:t>
      </w:r>
      <w:r w:rsidRPr="005B62F0">
        <w:rPr>
          <w:rFonts w:eastAsia="Arial"/>
        </w:rPr>
        <w:t>n</w:t>
      </w:r>
      <w:r w:rsidRPr="001D6BDD">
        <w:rPr>
          <w:rFonts w:eastAsia="Arial"/>
        </w:rPr>
        <w:t>ález</w:t>
      </w:r>
      <w:r w:rsidRPr="005B62F0">
        <w:rPr>
          <w:rFonts w:eastAsia="Arial"/>
        </w:rPr>
        <w:t>,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pro</w:t>
      </w:r>
      <w:r w:rsidRPr="001D6BDD">
        <w:rPr>
          <w:rFonts w:eastAsia="Arial"/>
        </w:rPr>
        <w:t xml:space="preserve"> kter</w:t>
      </w:r>
      <w:r w:rsidRPr="005B62F0">
        <w:rPr>
          <w:rFonts w:eastAsia="Arial"/>
        </w:rPr>
        <w:t>ý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b</w:t>
      </w:r>
      <w:r w:rsidRPr="001D6BDD">
        <w:rPr>
          <w:rFonts w:eastAsia="Arial"/>
        </w:rPr>
        <w:t>yl</w:t>
      </w:r>
      <w:r w:rsidRPr="005B62F0">
        <w:rPr>
          <w:rFonts w:eastAsia="Arial"/>
        </w:rPr>
        <w:t>o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u</w:t>
      </w:r>
      <w:r w:rsidRPr="001D6BDD">
        <w:rPr>
          <w:rFonts w:eastAsia="Arial"/>
        </w:rPr>
        <w:t>d</w:t>
      </w:r>
      <w:r w:rsidRPr="005B62F0">
        <w:rPr>
          <w:rFonts w:eastAsia="Arial"/>
        </w:rPr>
        <w:t>ě</w:t>
      </w:r>
      <w:r w:rsidRPr="001D6BDD">
        <w:rPr>
          <w:rFonts w:eastAsia="Arial"/>
        </w:rPr>
        <w:t>l</w:t>
      </w:r>
      <w:r w:rsidRPr="005B62F0">
        <w:rPr>
          <w:rFonts w:eastAsia="Arial"/>
        </w:rPr>
        <w:t>e</w:t>
      </w:r>
      <w:r w:rsidRPr="001D6BDD">
        <w:rPr>
          <w:rFonts w:eastAsia="Arial"/>
        </w:rPr>
        <w:t>n</w:t>
      </w:r>
      <w:r w:rsidRPr="005B62F0">
        <w:rPr>
          <w:rFonts w:eastAsia="Arial"/>
        </w:rPr>
        <w:t>o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výhradní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prá</w:t>
      </w:r>
      <w:r w:rsidRPr="001D6BDD">
        <w:rPr>
          <w:rFonts w:eastAsia="Arial"/>
        </w:rPr>
        <w:t>v</w:t>
      </w:r>
      <w:r w:rsidRPr="005B62F0">
        <w:rPr>
          <w:rFonts w:eastAsia="Arial"/>
        </w:rPr>
        <w:t>o</w:t>
      </w:r>
      <w:r w:rsidRPr="001D6BDD">
        <w:rPr>
          <w:rFonts w:eastAsia="Arial"/>
        </w:rPr>
        <w:t xml:space="preserve"> j</w:t>
      </w:r>
      <w:r w:rsidRPr="005B62F0">
        <w:rPr>
          <w:rFonts w:eastAsia="Arial"/>
        </w:rPr>
        <w:t>e</w:t>
      </w:r>
      <w:r w:rsidRPr="001D6BDD">
        <w:rPr>
          <w:rFonts w:eastAsia="Arial"/>
        </w:rPr>
        <w:t>h</w:t>
      </w:r>
      <w:r w:rsidRPr="005B62F0">
        <w:rPr>
          <w:rFonts w:eastAsia="Arial"/>
        </w:rPr>
        <w:t>o u</w:t>
      </w:r>
      <w:r w:rsidRPr="001D6BDD">
        <w:rPr>
          <w:rFonts w:eastAsia="Arial"/>
        </w:rPr>
        <w:t>žití Úř</w:t>
      </w:r>
      <w:r w:rsidRPr="005B62F0">
        <w:rPr>
          <w:rFonts w:eastAsia="Arial"/>
        </w:rPr>
        <w:t>a</w:t>
      </w:r>
      <w:r w:rsidRPr="001D6BDD">
        <w:rPr>
          <w:rFonts w:eastAsia="Arial"/>
        </w:rPr>
        <w:t>d</w:t>
      </w:r>
      <w:r w:rsidRPr="005B62F0">
        <w:rPr>
          <w:rFonts w:eastAsia="Arial"/>
        </w:rPr>
        <w:t xml:space="preserve">em   </w:t>
      </w:r>
      <w:r w:rsidRPr="001D6BDD">
        <w:rPr>
          <w:rFonts w:eastAsia="Arial"/>
        </w:rPr>
        <w:t xml:space="preserve"> pr</w:t>
      </w:r>
      <w:r w:rsidRPr="005B62F0">
        <w:rPr>
          <w:rFonts w:eastAsia="Arial"/>
        </w:rPr>
        <w:t>ům</w:t>
      </w:r>
      <w:r w:rsidRPr="001D6BDD">
        <w:rPr>
          <w:rFonts w:eastAsia="Arial"/>
        </w:rPr>
        <w:t>y</w:t>
      </w:r>
      <w:r w:rsidRPr="005B62F0">
        <w:rPr>
          <w:rFonts w:eastAsia="Arial"/>
        </w:rPr>
        <w:t>s</w:t>
      </w:r>
      <w:r w:rsidRPr="001D6BDD">
        <w:rPr>
          <w:rFonts w:eastAsia="Arial"/>
        </w:rPr>
        <w:t>l</w:t>
      </w:r>
      <w:r w:rsidRPr="005B62F0">
        <w:rPr>
          <w:rFonts w:eastAsia="Arial"/>
        </w:rPr>
        <w:t>o</w:t>
      </w:r>
      <w:r w:rsidRPr="001D6BDD">
        <w:rPr>
          <w:rFonts w:eastAsia="Arial"/>
        </w:rPr>
        <w:t>vé</w:t>
      </w:r>
      <w:r w:rsidRPr="005B62F0">
        <w:rPr>
          <w:rFonts w:eastAsia="Arial"/>
        </w:rPr>
        <w:t xml:space="preserve">ho   </w:t>
      </w:r>
      <w:r w:rsidRPr="001D6BDD">
        <w:rPr>
          <w:rFonts w:eastAsia="Arial"/>
        </w:rPr>
        <w:t xml:space="preserve"> vl</w:t>
      </w:r>
      <w:r w:rsidRPr="005B62F0">
        <w:rPr>
          <w:rFonts w:eastAsia="Arial"/>
        </w:rPr>
        <w:t>astn</w:t>
      </w:r>
      <w:r w:rsidRPr="001D6BDD">
        <w:rPr>
          <w:rFonts w:eastAsia="Arial"/>
        </w:rPr>
        <w:t>i</w:t>
      </w:r>
      <w:r w:rsidRPr="005B62F0">
        <w:rPr>
          <w:rFonts w:eastAsia="Arial"/>
        </w:rPr>
        <w:t>c</w:t>
      </w:r>
      <w:r w:rsidRPr="001D6BDD">
        <w:rPr>
          <w:rFonts w:eastAsia="Arial"/>
        </w:rPr>
        <w:t>t</w:t>
      </w:r>
      <w:r w:rsidRPr="005B62F0">
        <w:rPr>
          <w:rFonts w:eastAsia="Arial"/>
        </w:rPr>
        <w:t>ví</w:t>
      </w:r>
      <w:r>
        <w:rPr>
          <w:rFonts w:eastAsia="Arial"/>
        </w:rPr>
        <w:t xml:space="preserve">, </w:t>
      </w:r>
      <w:r w:rsidRPr="001D6BDD">
        <w:rPr>
          <w:rFonts w:eastAsia="Arial"/>
        </w:rPr>
        <w:t>Evr</w:t>
      </w:r>
      <w:r w:rsidRPr="005B62F0">
        <w:rPr>
          <w:rFonts w:eastAsia="Arial"/>
        </w:rPr>
        <w:t>o</w:t>
      </w:r>
      <w:r w:rsidRPr="001D6BDD">
        <w:rPr>
          <w:rFonts w:eastAsia="Arial"/>
        </w:rPr>
        <w:t>p</w:t>
      </w:r>
      <w:r w:rsidRPr="005B62F0">
        <w:rPr>
          <w:rFonts w:eastAsia="Arial"/>
        </w:rPr>
        <w:t>s</w:t>
      </w:r>
      <w:r w:rsidRPr="001D6BDD">
        <w:rPr>
          <w:rFonts w:eastAsia="Arial"/>
        </w:rPr>
        <w:t>k</w:t>
      </w:r>
      <w:r w:rsidRPr="005B62F0">
        <w:rPr>
          <w:rFonts w:eastAsia="Arial"/>
        </w:rPr>
        <w:t>ým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p</w:t>
      </w:r>
      <w:r w:rsidRPr="001D6BDD">
        <w:rPr>
          <w:rFonts w:eastAsia="Arial"/>
        </w:rPr>
        <w:t>at</w:t>
      </w:r>
      <w:r w:rsidRPr="005B62F0">
        <w:rPr>
          <w:rFonts w:eastAsia="Arial"/>
        </w:rPr>
        <w:t>e</w:t>
      </w:r>
      <w:r w:rsidRPr="001D6BDD">
        <w:rPr>
          <w:rFonts w:eastAsia="Arial"/>
        </w:rPr>
        <w:t>nt</w:t>
      </w:r>
      <w:r w:rsidRPr="005B62F0">
        <w:rPr>
          <w:rFonts w:eastAsia="Arial"/>
        </w:rPr>
        <w:t>o</w:t>
      </w:r>
      <w:r w:rsidRPr="001D6BDD">
        <w:rPr>
          <w:rFonts w:eastAsia="Arial"/>
        </w:rPr>
        <w:t>vý</w:t>
      </w:r>
      <w:r w:rsidRPr="005B62F0">
        <w:rPr>
          <w:rFonts w:eastAsia="Arial"/>
        </w:rPr>
        <w:t>m</w:t>
      </w:r>
      <w:r w:rsidRPr="001D6BDD">
        <w:rPr>
          <w:rFonts w:eastAsia="Arial"/>
        </w:rPr>
        <w:t xml:space="preserve"> úř</w:t>
      </w:r>
      <w:r w:rsidRPr="005B62F0">
        <w:rPr>
          <w:rFonts w:eastAsia="Arial"/>
        </w:rPr>
        <w:t>adem</w:t>
      </w:r>
      <w:r>
        <w:rPr>
          <w:rFonts w:eastAsia="Arial"/>
        </w:rPr>
        <w:t xml:space="preserve">, popř. </w:t>
      </w:r>
      <w:r w:rsidRPr="001D6BDD">
        <w:rPr>
          <w:rFonts w:eastAsia="Arial"/>
        </w:rPr>
        <w:t>pří</w:t>
      </w:r>
      <w:r w:rsidRPr="005B62F0">
        <w:rPr>
          <w:rFonts w:eastAsia="Arial"/>
        </w:rPr>
        <w:t>s</w:t>
      </w:r>
      <w:r w:rsidRPr="001D6BDD">
        <w:rPr>
          <w:rFonts w:eastAsia="Arial"/>
        </w:rPr>
        <w:t>l</w:t>
      </w:r>
      <w:r w:rsidRPr="005B62F0">
        <w:rPr>
          <w:rFonts w:eastAsia="Arial"/>
        </w:rPr>
        <w:t>uš</w:t>
      </w:r>
      <w:r w:rsidRPr="001D6BDD">
        <w:rPr>
          <w:rFonts w:eastAsia="Arial"/>
        </w:rPr>
        <w:t>n</w:t>
      </w:r>
      <w:r w:rsidRPr="005B62F0">
        <w:rPr>
          <w:rFonts w:eastAsia="Arial"/>
        </w:rPr>
        <w:t>ým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p</w:t>
      </w:r>
      <w:r w:rsidRPr="001D6BDD">
        <w:rPr>
          <w:rFonts w:eastAsia="Arial"/>
        </w:rPr>
        <w:t>at</w:t>
      </w:r>
      <w:r w:rsidRPr="005B62F0">
        <w:rPr>
          <w:rFonts w:eastAsia="Arial"/>
        </w:rPr>
        <w:t>e</w:t>
      </w:r>
      <w:r w:rsidRPr="001D6BDD">
        <w:rPr>
          <w:rFonts w:eastAsia="Arial"/>
        </w:rPr>
        <w:t>nt</w:t>
      </w:r>
      <w:r w:rsidRPr="005B62F0">
        <w:rPr>
          <w:rFonts w:eastAsia="Arial"/>
        </w:rPr>
        <w:t>o</w:t>
      </w:r>
      <w:r w:rsidRPr="001D6BDD">
        <w:rPr>
          <w:rFonts w:eastAsia="Arial"/>
        </w:rPr>
        <w:t>vý</w:t>
      </w:r>
      <w:r w:rsidRPr="005B62F0">
        <w:rPr>
          <w:rFonts w:eastAsia="Arial"/>
        </w:rPr>
        <w:t>m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úřadem</w:t>
      </w:r>
    </w:p>
    <w:p w14:paraId="6247C690" w14:textId="77777777" w:rsidR="001D6BDD" w:rsidRPr="001D6BDD" w:rsidRDefault="001D6BDD" w:rsidP="001D6BDD">
      <w:pPr>
        <w:pStyle w:val="Odstavecseseznamem"/>
        <w:numPr>
          <w:ilvl w:val="1"/>
          <w:numId w:val="1"/>
        </w:numPr>
        <w:spacing w:line="259" w:lineRule="auto"/>
        <w:ind w:left="851" w:hanging="284"/>
        <w:jc w:val="left"/>
        <w:rPr>
          <w:rFonts w:eastAsia="Arial"/>
        </w:rPr>
      </w:pPr>
      <w:r w:rsidRPr="005B62F0">
        <w:rPr>
          <w:rFonts w:eastAsia="Arial"/>
        </w:rPr>
        <w:t>chrání p</w:t>
      </w:r>
      <w:r w:rsidRPr="001D6BDD">
        <w:rPr>
          <w:rFonts w:eastAsia="Arial"/>
        </w:rPr>
        <w:t>ův</w:t>
      </w:r>
      <w:r w:rsidRPr="005B62F0">
        <w:rPr>
          <w:rFonts w:eastAsia="Arial"/>
        </w:rPr>
        <w:t>o</w:t>
      </w:r>
      <w:r w:rsidRPr="001D6BDD">
        <w:rPr>
          <w:rFonts w:eastAsia="Arial"/>
        </w:rPr>
        <w:t>dn</w:t>
      </w:r>
      <w:r w:rsidRPr="005B62F0">
        <w:rPr>
          <w:rFonts w:eastAsia="Arial"/>
        </w:rPr>
        <w:t>í v</w:t>
      </w:r>
      <w:r w:rsidRPr="001D6BDD">
        <w:rPr>
          <w:rFonts w:eastAsia="Arial"/>
        </w:rPr>
        <w:t>ýsl</w:t>
      </w:r>
      <w:r w:rsidRPr="005B62F0">
        <w:rPr>
          <w:rFonts w:eastAsia="Arial"/>
        </w:rPr>
        <w:t>e</w:t>
      </w:r>
      <w:r w:rsidRPr="001D6BDD">
        <w:rPr>
          <w:rFonts w:eastAsia="Arial"/>
        </w:rPr>
        <w:t>dk</w:t>
      </w:r>
      <w:r w:rsidRPr="005B62F0">
        <w:rPr>
          <w:rFonts w:eastAsia="Arial"/>
        </w:rPr>
        <w:t>y vý</w:t>
      </w:r>
      <w:r w:rsidRPr="001D6BDD">
        <w:rPr>
          <w:rFonts w:eastAsia="Arial"/>
        </w:rPr>
        <w:t>zk</w:t>
      </w:r>
      <w:r w:rsidRPr="005B62F0">
        <w:rPr>
          <w:rFonts w:eastAsia="Arial"/>
        </w:rPr>
        <w:t>umu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a</w:t>
      </w:r>
      <w:r w:rsidRPr="001D6BDD">
        <w:rPr>
          <w:rFonts w:eastAsia="Arial"/>
        </w:rPr>
        <w:t xml:space="preserve"> výv</w:t>
      </w:r>
      <w:r w:rsidRPr="005B62F0">
        <w:rPr>
          <w:rFonts w:eastAsia="Arial"/>
        </w:rPr>
        <w:t>o</w:t>
      </w:r>
      <w:r w:rsidRPr="001D6BDD">
        <w:rPr>
          <w:rFonts w:eastAsia="Arial"/>
        </w:rPr>
        <w:t>j</w:t>
      </w:r>
      <w:r w:rsidRPr="005B62F0">
        <w:rPr>
          <w:rFonts w:eastAsia="Arial"/>
        </w:rPr>
        <w:t>e</w:t>
      </w:r>
    </w:p>
    <w:p w14:paraId="7699746D" w14:textId="77777777" w:rsidR="001D6BDD" w:rsidRPr="001D6BDD" w:rsidRDefault="001D6BDD" w:rsidP="001D6BDD">
      <w:pPr>
        <w:pStyle w:val="Odstavecseseznamem"/>
        <w:numPr>
          <w:ilvl w:val="0"/>
          <w:numId w:val="1"/>
        </w:numPr>
        <w:tabs>
          <w:tab w:val="left" w:pos="426"/>
        </w:tabs>
        <w:ind w:left="426" w:hanging="284"/>
        <w:rPr>
          <w:b/>
          <w:bCs/>
        </w:rPr>
      </w:pPr>
      <w:r w:rsidRPr="001D6BDD">
        <w:rPr>
          <w:b/>
          <w:bCs/>
        </w:rPr>
        <w:t>Z – Poloprovoz, ověřená technologie, odrůda, plemeno</w:t>
      </w:r>
    </w:p>
    <w:p w14:paraId="78146BEF" w14:textId="77777777" w:rsidR="001D6BDD" w:rsidRDefault="001D6BDD" w:rsidP="001D6BDD">
      <w:pPr>
        <w:pStyle w:val="Odstavecseseznamem"/>
        <w:numPr>
          <w:ilvl w:val="0"/>
          <w:numId w:val="4"/>
        </w:numPr>
        <w:spacing w:line="259" w:lineRule="auto"/>
        <w:jc w:val="left"/>
      </w:pPr>
      <w:r>
        <w:t xml:space="preserve">Poloprovoz </w:t>
      </w:r>
    </w:p>
    <w:p w14:paraId="427DB738" w14:textId="77777777" w:rsidR="001D6BDD" w:rsidRPr="009C05B2" w:rsidRDefault="001D6BDD" w:rsidP="001D6BDD">
      <w:pPr>
        <w:pStyle w:val="Odstavecseseznamem"/>
        <w:numPr>
          <w:ilvl w:val="1"/>
          <w:numId w:val="4"/>
        </w:numPr>
        <w:spacing w:line="259" w:lineRule="auto"/>
        <w:jc w:val="left"/>
      </w:pPr>
      <w:r w:rsidRPr="005B62F0">
        <w:rPr>
          <w:rFonts w:eastAsia="Arial"/>
          <w:spacing w:val="2"/>
        </w:rPr>
        <w:t>o</w:t>
      </w:r>
      <w:r w:rsidRPr="005B62F0">
        <w:rPr>
          <w:rFonts w:eastAsia="Arial"/>
          <w:spacing w:val="-2"/>
        </w:rPr>
        <w:t>v</w:t>
      </w:r>
      <w:r w:rsidRPr="005B62F0">
        <w:rPr>
          <w:rFonts w:eastAsia="Arial"/>
        </w:rPr>
        <w:t>ěř</w:t>
      </w:r>
      <w:r>
        <w:rPr>
          <w:rFonts w:eastAsia="Arial"/>
        </w:rPr>
        <w:t>uje</w:t>
      </w:r>
      <w:r w:rsidRPr="005B62F0">
        <w:rPr>
          <w:rFonts w:eastAsia="Arial"/>
        </w:rPr>
        <w:t xml:space="preserve"> p</w:t>
      </w:r>
      <w:r w:rsidRPr="005B62F0">
        <w:rPr>
          <w:rFonts w:eastAsia="Arial"/>
          <w:spacing w:val="2"/>
        </w:rPr>
        <w:t>ů</w:t>
      </w:r>
      <w:r w:rsidRPr="005B62F0">
        <w:rPr>
          <w:rFonts w:eastAsia="Arial"/>
          <w:spacing w:val="-2"/>
        </w:rPr>
        <w:t>v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1"/>
        </w:rPr>
        <w:t>d</w:t>
      </w:r>
      <w:r w:rsidRPr="005B62F0">
        <w:rPr>
          <w:rFonts w:eastAsia="Arial"/>
          <w:spacing w:val="2"/>
        </w:rPr>
        <w:t>n</w:t>
      </w:r>
      <w:r w:rsidRPr="005B62F0">
        <w:rPr>
          <w:rFonts w:eastAsia="Arial"/>
        </w:rPr>
        <w:t>í</w:t>
      </w:r>
      <w:r w:rsidRPr="005B62F0">
        <w:rPr>
          <w:rFonts w:eastAsia="Arial"/>
          <w:spacing w:val="1"/>
        </w:rPr>
        <w:t xml:space="preserve"> </w:t>
      </w:r>
      <w:r w:rsidRPr="005B62F0">
        <w:rPr>
          <w:rFonts w:eastAsia="Arial"/>
        </w:rPr>
        <w:t>v</w:t>
      </w:r>
      <w:r w:rsidRPr="005B62F0">
        <w:rPr>
          <w:rFonts w:eastAsia="Arial"/>
          <w:spacing w:val="-2"/>
        </w:rPr>
        <w:t>ý</w:t>
      </w:r>
      <w:r w:rsidRPr="005B62F0">
        <w:rPr>
          <w:rFonts w:eastAsia="Arial"/>
        </w:rPr>
        <w:t>s</w:t>
      </w:r>
      <w:r w:rsidRPr="005B62F0">
        <w:rPr>
          <w:rFonts w:eastAsia="Arial"/>
          <w:spacing w:val="-1"/>
        </w:rPr>
        <w:t>l</w:t>
      </w:r>
      <w:r w:rsidRPr="005B62F0">
        <w:rPr>
          <w:rFonts w:eastAsia="Arial"/>
        </w:rPr>
        <w:t>e</w:t>
      </w:r>
      <w:r w:rsidRPr="005B62F0">
        <w:rPr>
          <w:rFonts w:eastAsia="Arial"/>
          <w:spacing w:val="-1"/>
        </w:rPr>
        <w:t>d</w:t>
      </w:r>
      <w:r w:rsidRPr="005B62F0">
        <w:rPr>
          <w:rFonts w:eastAsia="Arial"/>
          <w:spacing w:val="2"/>
        </w:rPr>
        <w:t>k</w:t>
      </w:r>
      <w:r w:rsidRPr="005B62F0">
        <w:rPr>
          <w:rFonts w:eastAsia="Arial"/>
        </w:rPr>
        <w:t>y</w:t>
      </w:r>
      <w:r w:rsidRPr="005B62F0">
        <w:rPr>
          <w:rFonts w:eastAsia="Arial"/>
          <w:spacing w:val="2"/>
        </w:rPr>
        <w:t xml:space="preserve"> </w:t>
      </w:r>
      <w:r w:rsidRPr="005B62F0">
        <w:rPr>
          <w:rFonts w:eastAsia="Arial"/>
        </w:rPr>
        <w:t>vý</w:t>
      </w:r>
      <w:r w:rsidRPr="005B62F0">
        <w:rPr>
          <w:rFonts w:eastAsia="Arial"/>
          <w:spacing w:val="-2"/>
        </w:rPr>
        <w:t>z</w:t>
      </w:r>
      <w:r w:rsidRPr="005B62F0">
        <w:rPr>
          <w:rFonts w:eastAsia="Arial"/>
          <w:spacing w:val="2"/>
        </w:rPr>
        <w:t>k</w:t>
      </w:r>
      <w:r w:rsidRPr="005B62F0">
        <w:rPr>
          <w:rFonts w:eastAsia="Arial"/>
        </w:rPr>
        <w:t>umu</w:t>
      </w:r>
      <w:r w:rsidRPr="005B62F0">
        <w:rPr>
          <w:rFonts w:eastAsia="Arial"/>
          <w:spacing w:val="2"/>
        </w:rPr>
        <w:t xml:space="preserve"> </w:t>
      </w:r>
      <w:r w:rsidRPr="005B62F0">
        <w:rPr>
          <w:rFonts w:eastAsia="Arial"/>
        </w:rPr>
        <w:t>a</w:t>
      </w:r>
      <w:r w:rsidRPr="005B62F0">
        <w:rPr>
          <w:rFonts w:eastAsia="Arial"/>
          <w:spacing w:val="1"/>
        </w:rPr>
        <w:t xml:space="preserve"> </w:t>
      </w:r>
      <w:r w:rsidRPr="005B62F0">
        <w:rPr>
          <w:rFonts w:eastAsia="Arial"/>
          <w:spacing w:val="-2"/>
        </w:rPr>
        <w:t>výv</w:t>
      </w:r>
      <w:r w:rsidRPr="005B62F0">
        <w:rPr>
          <w:rFonts w:eastAsia="Arial"/>
        </w:rPr>
        <w:t>o</w:t>
      </w:r>
      <w:r w:rsidRPr="005B62F0">
        <w:rPr>
          <w:rFonts w:eastAsia="Arial"/>
          <w:spacing w:val="1"/>
        </w:rPr>
        <w:t>j</w:t>
      </w:r>
      <w:r w:rsidRPr="005B62F0">
        <w:rPr>
          <w:rFonts w:eastAsia="Arial"/>
        </w:rPr>
        <w:t>e</w:t>
      </w:r>
      <w:r>
        <w:rPr>
          <w:rFonts w:eastAsia="Arial"/>
        </w:rPr>
        <w:t xml:space="preserve"> </w:t>
      </w:r>
      <w:r w:rsidRPr="005B62F0">
        <w:rPr>
          <w:rFonts w:eastAsia="Arial"/>
        </w:rPr>
        <w:t xml:space="preserve">ve </w:t>
      </w:r>
      <w:r w:rsidRPr="005B62F0">
        <w:rPr>
          <w:rFonts w:eastAsia="Arial"/>
          <w:spacing w:val="-2"/>
        </w:rPr>
        <w:t>z</w:t>
      </w:r>
      <w:r w:rsidRPr="005B62F0">
        <w:rPr>
          <w:rFonts w:eastAsia="Arial"/>
          <w:spacing w:val="2"/>
        </w:rPr>
        <w:t>k</w:t>
      </w:r>
      <w:r w:rsidRPr="005B62F0">
        <w:rPr>
          <w:rFonts w:eastAsia="Arial"/>
          <w:spacing w:val="-3"/>
        </w:rPr>
        <w:t>u</w:t>
      </w:r>
      <w:r w:rsidRPr="005B62F0">
        <w:rPr>
          <w:rFonts w:eastAsia="Arial"/>
        </w:rPr>
        <w:t>še</w:t>
      </w:r>
      <w:r w:rsidRPr="005B62F0">
        <w:rPr>
          <w:rFonts w:eastAsia="Arial"/>
          <w:spacing w:val="-1"/>
        </w:rPr>
        <w:t>b</w:t>
      </w:r>
      <w:r w:rsidRPr="005B62F0">
        <w:rPr>
          <w:rFonts w:eastAsia="Arial"/>
        </w:rPr>
        <w:t>n</w:t>
      </w:r>
      <w:r w:rsidRPr="005B62F0">
        <w:rPr>
          <w:rFonts w:eastAsia="Arial"/>
          <w:spacing w:val="-2"/>
        </w:rPr>
        <w:t>í</w:t>
      </w:r>
      <w:r w:rsidRPr="005B62F0">
        <w:rPr>
          <w:rFonts w:eastAsia="Arial"/>
        </w:rPr>
        <w:t>m či o</w:t>
      </w:r>
      <w:r w:rsidRPr="005B62F0">
        <w:rPr>
          <w:rFonts w:eastAsia="Arial"/>
          <w:spacing w:val="-3"/>
        </w:rPr>
        <w:t>v</w:t>
      </w:r>
      <w:r w:rsidRPr="005B62F0">
        <w:rPr>
          <w:rFonts w:eastAsia="Arial"/>
        </w:rPr>
        <w:t>ěřo</w:t>
      </w:r>
      <w:r w:rsidRPr="005B62F0">
        <w:rPr>
          <w:rFonts w:eastAsia="Arial"/>
          <w:spacing w:val="-2"/>
        </w:rPr>
        <w:t>v</w:t>
      </w:r>
      <w:r w:rsidRPr="005B62F0">
        <w:rPr>
          <w:rFonts w:eastAsia="Arial"/>
        </w:rPr>
        <w:t>ac</w:t>
      </w:r>
      <w:r w:rsidRPr="005B62F0">
        <w:rPr>
          <w:rFonts w:eastAsia="Arial"/>
          <w:spacing w:val="-4"/>
        </w:rPr>
        <w:t>í</w:t>
      </w:r>
      <w:r w:rsidRPr="005B62F0">
        <w:rPr>
          <w:rFonts w:eastAsia="Arial"/>
        </w:rPr>
        <w:t xml:space="preserve">m </w:t>
      </w:r>
      <w:r>
        <w:rPr>
          <w:rFonts w:eastAsia="Arial"/>
        </w:rPr>
        <w:t>p</w:t>
      </w:r>
      <w:r w:rsidRPr="005B62F0">
        <w:rPr>
          <w:rFonts w:eastAsia="Arial"/>
        </w:rPr>
        <w:t>ro</w:t>
      </w:r>
      <w:r w:rsidRPr="005B62F0">
        <w:rPr>
          <w:rFonts w:eastAsia="Arial"/>
          <w:spacing w:val="-2"/>
        </w:rPr>
        <w:t>v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3"/>
        </w:rPr>
        <w:t>z</w:t>
      </w:r>
      <w:r w:rsidRPr="005B62F0">
        <w:rPr>
          <w:rFonts w:eastAsia="Arial"/>
        </w:rPr>
        <w:t>u</w:t>
      </w:r>
    </w:p>
    <w:p w14:paraId="6BEAC1DF" w14:textId="77777777" w:rsidR="001D6BDD" w:rsidRDefault="001D6BDD" w:rsidP="001D6BDD">
      <w:pPr>
        <w:pStyle w:val="Odstavecseseznamem"/>
        <w:numPr>
          <w:ilvl w:val="0"/>
          <w:numId w:val="4"/>
        </w:numPr>
        <w:spacing w:line="259" w:lineRule="auto"/>
        <w:jc w:val="left"/>
      </w:pPr>
      <w:r>
        <w:t>O</w:t>
      </w:r>
      <w:r w:rsidRPr="009C05B2">
        <w:t>věřená</w:t>
      </w:r>
      <w:r>
        <w:t xml:space="preserve"> </w:t>
      </w:r>
      <w:r w:rsidRPr="009C05B2">
        <w:t>technologie</w:t>
      </w:r>
    </w:p>
    <w:p w14:paraId="281C82BF" w14:textId="77777777" w:rsidR="001D6BDD" w:rsidRPr="009C05B2" w:rsidRDefault="001D6BDD" w:rsidP="001D6BDD">
      <w:pPr>
        <w:pStyle w:val="Odstavecseseznamem"/>
        <w:numPr>
          <w:ilvl w:val="1"/>
          <w:numId w:val="4"/>
        </w:numPr>
        <w:spacing w:line="259" w:lineRule="auto"/>
        <w:jc w:val="left"/>
      </w:pPr>
      <w:r w:rsidRPr="005B62F0">
        <w:rPr>
          <w:rFonts w:eastAsia="Arial"/>
        </w:rPr>
        <w:t>o</w:t>
      </w:r>
      <w:r w:rsidRPr="005B62F0">
        <w:rPr>
          <w:rFonts w:eastAsia="Arial"/>
          <w:spacing w:val="-3"/>
        </w:rPr>
        <w:t>b</w:t>
      </w:r>
      <w:r w:rsidRPr="005B62F0">
        <w:rPr>
          <w:rFonts w:eastAsia="Arial"/>
        </w:rPr>
        <w:t>d</w:t>
      </w:r>
      <w:r w:rsidRPr="005B62F0">
        <w:rPr>
          <w:rFonts w:eastAsia="Arial"/>
          <w:spacing w:val="-1"/>
        </w:rPr>
        <w:t>o</w:t>
      </w:r>
      <w:r w:rsidRPr="005B62F0">
        <w:rPr>
          <w:rFonts w:eastAsia="Arial"/>
        </w:rPr>
        <w:t>b</w:t>
      </w:r>
      <w:r>
        <w:rPr>
          <w:rFonts w:eastAsia="Arial"/>
        </w:rPr>
        <w:t>a</w:t>
      </w:r>
      <w:r w:rsidRPr="005B62F0">
        <w:rPr>
          <w:rFonts w:eastAsia="Arial"/>
          <w:spacing w:val="31"/>
        </w:rPr>
        <w:t xml:space="preserve"> </w:t>
      </w:r>
      <w:r w:rsidRPr="005B62F0">
        <w:rPr>
          <w:rFonts w:eastAsia="Arial"/>
        </w:rPr>
        <w:t>p</w:t>
      </w:r>
      <w:r w:rsidRPr="005B62F0">
        <w:rPr>
          <w:rFonts w:eastAsia="Arial"/>
          <w:spacing w:val="-1"/>
        </w:rPr>
        <w:t>ol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1"/>
        </w:rPr>
        <w:t>p</w:t>
      </w:r>
      <w:r w:rsidRPr="005B62F0">
        <w:rPr>
          <w:rFonts w:eastAsia="Arial"/>
          <w:spacing w:val="1"/>
        </w:rPr>
        <w:t>r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3"/>
        </w:rPr>
        <w:t>v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3"/>
        </w:rPr>
        <w:t>z</w:t>
      </w:r>
      <w:r w:rsidRPr="005B62F0">
        <w:rPr>
          <w:rFonts w:eastAsia="Arial"/>
        </w:rPr>
        <w:t>u s</w:t>
      </w:r>
      <w:r w:rsidRPr="005B62F0">
        <w:rPr>
          <w:rFonts w:eastAsia="Arial"/>
          <w:spacing w:val="1"/>
        </w:rPr>
        <w:t xml:space="preserve"> t</w:t>
      </w:r>
      <w:r w:rsidRPr="005B62F0">
        <w:rPr>
          <w:rFonts w:eastAsia="Arial"/>
          <w:spacing w:val="-4"/>
        </w:rPr>
        <w:t>í</w:t>
      </w:r>
      <w:r w:rsidRPr="005B62F0">
        <w:rPr>
          <w:rFonts w:eastAsia="Arial"/>
        </w:rPr>
        <w:t>m</w:t>
      </w:r>
      <w:r w:rsidRPr="005B62F0">
        <w:rPr>
          <w:rFonts w:eastAsia="Arial"/>
          <w:spacing w:val="47"/>
        </w:rPr>
        <w:t xml:space="preserve"> </w:t>
      </w:r>
      <w:r w:rsidRPr="005B62F0">
        <w:rPr>
          <w:rFonts w:eastAsia="Arial"/>
          <w:spacing w:val="1"/>
        </w:rPr>
        <w:t>r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3"/>
        </w:rPr>
        <w:t>z</w:t>
      </w:r>
      <w:r w:rsidRPr="005B62F0">
        <w:rPr>
          <w:rFonts w:eastAsia="Arial"/>
        </w:rPr>
        <w:t>d</w:t>
      </w:r>
      <w:r w:rsidRPr="005B62F0">
        <w:rPr>
          <w:rFonts w:eastAsia="Arial"/>
          <w:spacing w:val="-2"/>
        </w:rPr>
        <w:t>í</w:t>
      </w:r>
      <w:r w:rsidRPr="005B62F0">
        <w:rPr>
          <w:rFonts w:eastAsia="Arial"/>
          <w:spacing w:val="-1"/>
        </w:rPr>
        <w:t>l</w:t>
      </w:r>
      <w:r w:rsidRPr="005B62F0">
        <w:rPr>
          <w:rFonts w:eastAsia="Arial"/>
        </w:rPr>
        <w:t>em,</w:t>
      </w:r>
      <w:r w:rsidRPr="005B62F0">
        <w:rPr>
          <w:rFonts w:eastAsia="Arial"/>
          <w:spacing w:val="48"/>
        </w:rPr>
        <w:t xml:space="preserve"> </w:t>
      </w:r>
      <w:r w:rsidRPr="005B62F0">
        <w:rPr>
          <w:rFonts w:eastAsia="Arial"/>
          <w:spacing w:val="-2"/>
        </w:rPr>
        <w:t>ž</w:t>
      </w:r>
      <w:r w:rsidRPr="005B62F0">
        <w:rPr>
          <w:rFonts w:eastAsia="Arial"/>
        </w:rPr>
        <w:t>e</w:t>
      </w:r>
      <w:r w:rsidRPr="005B62F0">
        <w:rPr>
          <w:rFonts w:eastAsia="Arial"/>
          <w:spacing w:val="46"/>
        </w:rPr>
        <w:t xml:space="preserve"> </w:t>
      </w:r>
      <w:r w:rsidRPr="005B62F0">
        <w:rPr>
          <w:rFonts w:eastAsia="Arial"/>
        </w:rPr>
        <w:t>n</w:t>
      </w:r>
      <w:r w:rsidRPr="005B62F0">
        <w:rPr>
          <w:rFonts w:eastAsia="Arial"/>
          <w:spacing w:val="-1"/>
        </w:rPr>
        <w:t>o</w:t>
      </w:r>
      <w:r w:rsidRPr="005B62F0">
        <w:rPr>
          <w:rFonts w:eastAsia="Arial"/>
          <w:spacing w:val="-2"/>
        </w:rPr>
        <w:t>v</w:t>
      </w:r>
      <w:r w:rsidRPr="005B62F0">
        <w:rPr>
          <w:rFonts w:eastAsia="Arial"/>
        </w:rPr>
        <w:t>ost</w:t>
      </w:r>
      <w:r w:rsidRPr="005B62F0">
        <w:rPr>
          <w:rFonts w:eastAsia="Arial"/>
          <w:spacing w:val="45"/>
        </w:rPr>
        <w:t xml:space="preserve"> </w:t>
      </w:r>
      <w:r w:rsidRPr="005B62F0">
        <w:rPr>
          <w:rFonts w:eastAsia="Arial"/>
          <w:spacing w:val="1"/>
        </w:rPr>
        <w:t>j</w:t>
      </w:r>
      <w:r w:rsidRPr="005B62F0">
        <w:rPr>
          <w:rFonts w:eastAsia="Arial"/>
        </w:rPr>
        <w:t>e</w:t>
      </w:r>
      <w:r w:rsidRPr="005B62F0">
        <w:rPr>
          <w:rFonts w:eastAsia="Arial"/>
          <w:spacing w:val="46"/>
        </w:rPr>
        <w:t xml:space="preserve"> </w:t>
      </w:r>
      <w:r w:rsidRPr="005B62F0">
        <w:rPr>
          <w:rFonts w:eastAsia="Arial"/>
        </w:rPr>
        <w:t>a</w:t>
      </w:r>
      <w:r w:rsidRPr="005B62F0">
        <w:rPr>
          <w:rFonts w:eastAsia="Arial"/>
          <w:spacing w:val="-1"/>
        </w:rPr>
        <w:t>pli</w:t>
      </w:r>
      <w:r w:rsidRPr="005B62F0">
        <w:rPr>
          <w:rFonts w:eastAsia="Arial"/>
          <w:spacing w:val="2"/>
        </w:rPr>
        <w:t>k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3"/>
        </w:rPr>
        <w:t>v</w:t>
      </w:r>
      <w:r w:rsidRPr="005B62F0">
        <w:rPr>
          <w:rFonts w:eastAsia="Arial"/>
        </w:rPr>
        <w:t>á</w:t>
      </w:r>
      <w:r w:rsidRPr="005B62F0">
        <w:rPr>
          <w:rFonts w:eastAsia="Arial"/>
          <w:spacing w:val="-1"/>
        </w:rPr>
        <w:t>n</w:t>
      </w:r>
      <w:r w:rsidRPr="005B62F0">
        <w:rPr>
          <w:rFonts w:eastAsia="Arial"/>
        </w:rPr>
        <w:t>a</w:t>
      </w:r>
      <w:r w:rsidRPr="005B62F0">
        <w:rPr>
          <w:rFonts w:eastAsia="Arial"/>
          <w:spacing w:val="46"/>
        </w:rPr>
        <w:t xml:space="preserve"> </w:t>
      </w:r>
      <w:r w:rsidRPr="005B62F0">
        <w:rPr>
          <w:rFonts w:eastAsia="Arial"/>
        </w:rPr>
        <w:t>u</w:t>
      </w:r>
      <w:r w:rsidRPr="005B62F0">
        <w:rPr>
          <w:rFonts w:eastAsia="Arial"/>
          <w:spacing w:val="46"/>
        </w:rPr>
        <w:t xml:space="preserve"> </w:t>
      </w:r>
      <w:r w:rsidRPr="005B62F0">
        <w:rPr>
          <w:rFonts w:eastAsia="Arial"/>
        </w:rPr>
        <w:t>p</w:t>
      </w:r>
      <w:r w:rsidRPr="005B62F0">
        <w:rPr>
          <w:rFonts w:eastAsia="Arial"/>
          <w:spacing w:val="-1"/>
        </w:rPr>
        <w:t>o</w:t>
      </w:r>
      <w:r w:rsidRPr="005B62F0">
        <w:rPr>
          <w:rFonts w:eastAsia="Arial"/>
          <w:spacing w:val="-2"/>
        </w:rPr>
        <w:t>s</w:t>
      </w:r>
      <w:r w:rsidRPr="005B62F0">
        <w:rPr>
          <w:rFonts w:eastAsia="Arial"/>
          <w:spacing w:val="-1"/>
        </w:rPr>
        <w:t>t</w:t>
      </w:r>
      <w:r w:rsidRPr="005B62F0">
        <w:rPr>
          <w:rFonts w:eastAsia="Arial"/>
        </w:rPr>
        <w:t>u</w:t>
      </w:r>
      <w:r w:rsidRPr="005B62F0">
        <w:rPr>
          <w:rFonts w:eastAsia="Arial"/>
          <w:spacing w:val="-1"/>
        </w:rPr>
        <w:t>p</w:t>
      </w:r>
      <w:r w:rsidRPr="005B62F0">
        <w:rPr>
          <w:rFonts w:eastAsia="Arial"/>
        </w:rPr>
        <w:t>u</w:t>
      </w:r>
      <w:r w:rsidRPr="005B62F0">
        <w:rPr>
          <w:rFonts w:eastAsia="Arial"/>
          <w:spacing w:val="46"/>
        </w:rPr>
        <w:t xml:space="preserve"> </w:t>
      </w:r>
      <w:r w:rsidRPr="005B62F0">
        <w:rPr>
          <w:rFonts w:eastAsia="Arial"/>
          <w:spacing w:val="1"/>
        </w:rPr>
        <w:t>(t</w:t>
      </w:r>
      <w:r w:rsidRPr="005B62F0">
        <w:rPr>
          <w:rFonts w:eastAsia="Arial"/>
        </w:rPr>
        <w:t>e</w:t>
      </w:r>
      <w:r w:rsidRPr="005B62F0">
        <w:rPr>
          <w:rFonts w:eastAsia="Arial"/>
          <w:spacing w:val="-3"/>
        </w:rPr>
        <w:t>c</w:t>
      </w:r>
      <w:r w:rsidRPr="005B62F0">
        <w:rPr>
          <w:rFonts w:eastAsia="Arial"/>
        </w:rPr>
        <w:t>h</w:t>
      </w:r>
      <w:r w:rsidRPr="005B62F0">
        <w:rPr>
          <w:rFonts w:eastAsia="Arial"/>
          <w:spacing w:val="-1"/>
        </w:rPr>
        <w:t>n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1"/>
        </w:rPr>
        <w:t>l</w:t>
      </w:r>
      <w:r w:rsidRPr="005B62F0">
        <w:rPr>
          <w:rFonts w:eastAsia="Arial"/>
        </w:rPr>
        <w:t>o</w:t>
      </w:r>
      <w:r w:rsidRPr="005B62F0">
        <w:rPr>
          <w:rFonts w:eastAsia="Arial"/>
          <w:spacing w:val="2"/>
        </w:rPr>
        <w:t>g</w:t>
      </w:r>
      <w:r w:rsidRPr="005B62F0">
        <w:rPr>
          <w:rFonts w:eastAsia="Arial"/>
          <w:spacing w:val="-1"/>
        </w:rPr>
        <w:t>i</w:t>
      </w:r>
      <w:r w:rsidRPr="005B62F0">
        <w:rPr>
          <w:rFonts w:eastAsia="Arial"/>
        </w:rPr>
        <w:t>e) a</w:t>
      </w:r>
      <w:r w:rsidRPr="005B62F0">
        <w:rPr>
          <w:rFonts w:eastAsia="Arial"/>
          <w:spacing w:val="-1"/>
        </w:rPr>
        <w:t>pli</w:t>
      </w:r>
      <w:r w:rsidRPr="005B62F0">
        <w:rPr>
          <w:rFonts w:eastAsia="Arial"/>
          <w:spacing w:val="2"/>
        </w:rPr>
        <w:t>k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3"/>
        </w:rPr>
        <w:t>v</w:t>
      </w:r>
      <w:r w:rsidRPr="005B62F0">
        <w:rPr>
          <w:rFonts w:eastAsia="Arial"/>
        </w:rPr>
        <w:t>ané</w:t>
      </w:r>
      <w:r w:rsidRPr="005B62F0">
        <w:rPr>
          <w:rFonts w:eastAsia="Arial"/>
          <w:spacing w:val="-1"/>
        </w:rPr>
        <w:t>h</w:t>
      </w:r>
      <w:r w:rsidRPr="005B62F0">
        <w:rPr>
          <w:rFonts w:eastAsia="Arial"/>
        </w:rPr>
        <w:t xml:space="preserve">o </w:t>
      </w:r>
      <w:r w:rsidRPr="005B62F0">
        <w:rPr>
          <w:rFonts w:eastAsia="Arial"/>
          <w:spacing w:val="-2"/>
        </w:rPr>
        <w:t>v</w:t>
      </w:r>
      <w:r w:rsidRPr="005B62F0">
        <w:rPr>
          <w:rFonts w:eastAsia="Arial"/>
        </w:rPr>
        <w:t>e</w:t>
      </w:r>
      <w:r w:rsidRPr="005B62F0">
        <w:rPr>
          <w:rFonts w:eastAsia="Arial"/>
          <w:spacing w:val="3"/>
        </w:rPr>
        <w:t xml:space="preserve"> </w:t>
      </w:r>
      <w:r w:rsidRPr="005B62F0">
        <w:rPr>
          <w:rFonts w:eastAsia="Arial"/>
        </w:rPr>
        <w:t>v</w:t>
      </w:r>
      <w:r w:rsidRPr="005B62F0">
        <w:rPr>
          <w:rFonts w:eastAsia="Arial"/>
          <w:spacing w:val="-2"/>
        </w:rPr>
        <w:t>ý</w:t>
      </w:r>
      <w:r w:rsidRPr="005B62F0">
        <w:rPr>
          <w:rFonts w:eastAsia="Arial"/>
          <w:spacing w:val="1"/>
        </w:rPr>
        <w:t>r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1"/>
        </w:rPr>
        <w:t>b</w:t>
      </w:r>
      <w:r w:rsidRPr="005B62F0">
        <w:rPr>
          <w:rFonts w:eastAsia="Arial"/>
        </w:rPr>
        <w:t>ě</w:t>
      </w:r>
      <w:r w:rsidRPr="005B62F0">
        <w:rPr>
          <w:rFonts w:eastAsia="Arial"/>
          <w:spacing w:val="3"/>
        </w:rPr>
        <w:t xml:space="preserve"> </w:t>
      </w:r>
      <w:r w:rsidRPr="005B62F0">
        <w:rPr>
          <w:rFonts w:eastAsia="Arial"/>
        </w:rPr>
        <w:t>n</w:t>
      </w:r>
      <w:r w:rsidRPr="005B62F0">
        <w:rPr>
          <w:rFonts w:eastAsia="Arial"/>
          <w:spacing w:val="-1"/>
        </w:rPr>
        <w:t>e</w:t>
      </w:r>
      <w:r w:rsidRPr="005B62F0">
        <w:rPr>
          <w:rFonts w:eastAsia="Arial"/>
        </w:rPr>
        <w:t xml:space="preserve">bo </w:t>
      </w:r>
      <w:r w:rsidRPr="005B62F0">
        <w:rPr>
          <w:rFonts w:eastAsia="Arial"/>
          <w:spacing w:val="-2"/>
        </w:rPr>
        <w:t>v</w:t>
      </w:r>
      <w:r w:rsidRPr="005B62F0">
        <w:rPr>
          <w:rFonts w:eastAsia="Arial"/>
        </w:rPr>
        <w:t>e sl</w:t>
      </w:r>
      <w:r w:rsidRPr="005B62F0">
        <w:rPr>
          <w:rFonts w:eastAsia="Arial"/>
          <w:spacing w:val="2"/>
        </w:rPr>
        <w:t>u</w:t>
      </w:r>
      <w:r w:rsidRPr="005B62F0">
        <w:rPr>
          <w:rFonts w:eastAsia="Arial"/>
          <w:spacing w:val="-2"/>
        </w:rPr>
        <w:t>ž</w:t>
      </w:r>
      <w:r w:rsidRPr="005B62F0">
        <w:rPr>
          <w:rFonts w:eastAsia="Arial"/>
        </w:rPr>
        <w:t>b</w:t>
      </w:r>
      <w:r w:rsidRPr="005B62F0">
        <w:rPr>
          <w:rFonts w:eastAsia="Arial"/>
          <w:spacing w:val="-1"/>
        </w:rPr>
        <w:t>á</w:t>
      </w:r>
      <w:r w:rsidRPr="005B62F0">
        <w:rPr>
          <w:rFonts w:eastAsia="Arial"/>
        </w:rPr>
        <w:t>c</w:t>
      </w:r>
      <w:r w:rsidRPr="005B62F0">
        <w:rPr>
          <w:rFonts w:eastAsia="Arial"/>
          <w:spacing w:val="1"/>
        </w:rPr>
        <w:t>h</w:t>
      </w:r>
    </w:p>
    <w:p w14:paraId="68D0A13E" w14:textId="77777777" w:rsidR="001D6BDD" w:rsidRDefault="001D6BDD" w:rsidP="001D6BDD">
      <w:pPr>
        <w:pStyle w:val="Odstavecseseznamem"/>
        <w:numPr>
          <w:ilvl w:val="0"/>
          <w:numId w:val="4"/>
        </w:numPr>
        <w:spacing w:line="259" w:lineRule="auto"/>
        <w:jc w:val="left"/>
      </w:pPr>
      <w:r>
        <w:t>O</w:t>
      </w:r>
      <w:r w:rsidRPr="00CA14D3">
        <w:t>drůda</w:t>
      </w:r>
    </w:p>
    <w:p w14:paraId="26C6A8C8" w14:textId="77777777" w:rsidR="001D6BDD" w:rsidRPr="009C05B2" w:rsidRDefault="001D6BDD" w:rsidP="001D6BDD">
      <w:pPr>
        <w:pStyle w:val="Odstavecseseznamem"/>
        <w:numPr>
          <w:ilvl w:val="1"/>
          <w:numId w:val="4"/>
        </w:numPr>
        <w:spacing w:line="259" w:lineRule="auto"/>
        <w:jc w:val="left"/>
      </w:pPr>
      <w:r w:rsidRPr="005B62F0">
        <w:rPr>
          <w:rFonts w:eastAsia="Arial"/>
          <w:spacing w:val="-2"/>
        </w:rPr>
        <w:t>v</w:t>
      </w:r>
      <w:r>
        <w:rPr>
          <w:rFonts w:eastAsia="Arial"/>
          <w:spacing w:val="-2"/>
        </w:rPr>
        <w:t>y</w:t>
      </w:r>
      <w:r w:rsidRPr="005B62F0">
        <w:rPr>
          <w:rFonts w:eastAsia="Arial"/>
        </w:rPr>
        <w:t>š</w:t>
      </w:r>
      <w:r w:rsidRPr="005B62F0">
        <w:rPr>
          <w:rFonts w:eastAsia="Arial"/>
          <w:spacing w:val="-1"/>
        </w:rPr>
        <w:t>l</w:t>
      </w:r>
      <w:r w:rsidRPr="005B62F0">
        <w:rPr>
          <w:rFonts w:eastAsia="Arial"/>
        </w:rPr>
        <w:t>ec</w:t>
      </w:r>
      <w:r w:rsidRPr="005B62F0">
        <w:rPr>
          <w:rFonts w:eastAsia="Arial"/>
          <w:spacing w:val="-1"/>
        </w:rPr>
        <w:t>h</w:t>
      </w:r>
      <w:r w:rsidRPr="005B62F0">
        <w:rPr>
          <w:rFonts w:eastAsia="Arial"/>
          <w:spacing w:val="1"/>
        </w:rPr>
        <w:t>t</w:t>
      </w:r>
      <w:r w:rsidRPr="005B62F0">
        <w:rPr>
          <w:rFonts w:eastAsia="Arial"/>
        </w:rPr>
        <w:t>ě</w:t>
      </w:r>
      <w:r w:rsidRPr="005B62F0">
        <w:rPr>
          <w:rFonts w:eastAsia="Arial"/>
          <w:spacing w:val="-1"/>
        </w:rPr>
        <w:t>n</w:t>
      </w:r>
      <w:r w:rsidRPr="005B62F0">
        <w:rPr>
          <w:rFonts w:eastAsia="Arial"/>
        </w:rPr>
        <w:t>á</w:t>
      </w:r>
      <w:r w:rsidRPr="005B62F0">
        <w:rPr>
          <w:rFonts w:eastAsia="Arial"/>
          <w:spacing w:val="11"/>
        </w:rPr>
        <w:t xml:space="preserve"> </w:t>
      </w:r>
      <w:r w:rsidRPr="005B62F0">
        <w:rPr>
          <w:rFonts w:eastAsia="Arial"/>
        </w:rPr>
        <w:t>n</w:t>
      </w:r>
      <w:r w:rsidRPr="005B62F0">
        <w:rPr>
          <w:rFonts w:eastAsia="Arial"/>
          <w:spacing w:val="-1"/>
        </w:rPr>
        <w:t>o</w:t>
      </w:r>
      <w:r w:rsidRPr="005B62F0">
        <w:rPr>
          <w:rFonts w:eastAsia="Arial"/>
          <w:spacing w:val="-2"/>
        </w:rPr>
        <w:t>v</w:t>
      </w:r>
      <w:r w:rsidRPr="005B62F0">
        <w:rPr>
          <w:rFonts w:eastAsia="Arial"/>
        </w:rPr>
        <w:t>á</w:t>
      </w:r>
      <w:r w:rsidRPr="005B62F0">
        <w:rPr>
          <w:rFonts w:eastAsia="Arial"/>
          <w:spacing w:val="11"/>
        </w:rPr>
        <w:t xml:space="preserve"> </w:t>
      </w:r>
      <w:r w:rsidRPr="005B62F0">
        <w:rPr>
          <w:rFonts w:eastAsia="Arial"/>
          <w:spacing w:val="1"/>
        </w:rPr>
        <w:t>r</w:t>
      </w:r>
      <w:r w:rsidRPr="005B62F0">
        <w:rPr>
          <w:rFonts w:eastAsia="Arial"/>
        </w:rPr>
        <w:t>ostl</w:t>
      </w:r>
      <w:r w:rsidRPr="005B62F0">
        <w:rPr>
          <w:rFonts w:eastAsia="Arial"/>
          <w:spacing w:val="-1"/>
        </w:rPr>
        <w:t>i</w:t>
      </w:r>
      <w:r w:rsidRPr="005B62F0">
        <w:rPr>
          <w:rFonts w:eastAsia="Arial"/>
        </w:rPr>
        <w:t>n</w:t>
      </w:r>
      <w:r w:rsidRPr="005B62F0">
        <w:rPr>
          <w:rFonts w:eastAsia="Arial"/>
          <w:spacing w:val="-1"/>
        </w:rPr>
        <w:t>n</w:t>
      </w:r>
      <w:r w:rsidRPr="005B62F0">
        <w:rPr>
          <w:rFonts w:eastAsia="Arial"/>
        </w:rPr>
        <w:t>á o</w:t>
      </w:r>
      <w:r w:rsidRPr="005B62F0">
        <w:rPr>
          <w:rFonts w:eastAsia="Arial"/>
          <w:spacing w:val="-1"/>
        </w:rPr>
        <w:t>d</w:t>
      </w:r>
      <w:r w:rsidRPr="005B62F0">
        <w:rPr>
          <w:rFonts w:eastAsia="Arial"/>
          <w:spacing w:val="1"/>
        </w:rPr>
        <w:t>r</w:t>
      </w:r>
      <w:r w:rsidRPr="005B62F0">
        <w:rPr>
          <w:rFonts w:eastAsia="Arial"/>
        </w:rPr>
        <w:t>ů</w:t>
      </w:r>
      <w:r w:rsidRPr="005B62F0">
        <w:rPr>
          <w:rFonts w:eastAsia="Arial"/>
          <w:spacing w:val="-1"/>
        </w:rPr>
        <w:t>d</w:t>
      </w:r>
      <w:r w:rsidRPr="005B62F0">
        <w:rPr>
          <w:rFonts w:eastAsia="Arial"/>
        </w:rPr>
        <w:t>a</w:t>
      </w:r>
      <w:r>
        <w:rPr>
          <w:rFonts w:eastAsia="Arial"/>
        </w:rPr>
        <w:t xml:space="preserve"> s</w:t>
      </w:r>
      <w:r w:rsidRPr="009C05B2">
        <w:rPr>
          <w:rFonts w:eastAsia="Arial"/>
        </w:rPr>
        <w:t xml:space="preserve"> </w:t>
      </w:r>
      <w:r w:rsidRPr="005B62F0">
        <w:rPr>
          <w:rFonts w:eastAsia="Arial"/>
        </w:rPr>
        <w:t>u</w:t>
      </w:r>
      <w:r w:rsidRPr="005B62F0">
        <w:rPr>
          <w:rFonts w:eastAsia="Arial"/>
          <w:spacing w:val="-1"/>
        </w:rPr>
        <w:t>d</w:t>
      </w:r>
      <w:r w:rsidRPr="005B62F0">
        <w:rPr>
          <w:rFonts w:eastAsia="Arial"/>
        </w:rPr>
        <w:t>ě</w:t>
      </w:r>
      <w:r w:rsidRPr="005B62F0">
        <w:rPr>
          <w:rFonts w:eastAsia="Arial"/>
          <w:spacing w:val="-1"/>
        </w:rPr>
        <w:t>l</w:t>
      </w:r>
      <w:r w:rsidRPr="005B62F0">
        <w:rPr>
          <w:rFonts w:eastAsia="Arial"/>
        </w:rPr>
        <w:t>e</w:t>
      </w:r>
      <w:r w:rsidRPr="005B62F0">
        <w:rPr>
          <w:rFonts w:eastAsia="Arial"/>
          <w:spacing w:val="-1"/>
        </w:rPr>
        <w:t>n</w:t>
      </w:r>
      <w:r w:rsidRPr="005B62F0">
        <w:rPr>
          <w:rFonts w:eastAsia="Arial"/>
        </w:rPr>
        <w:t>ou právní</w:t>
      </w:r>
      <w:r w:rsidRPr="005B62F0">
        <w:rPr>
          <w:rFonts w:eastAsia="Arial"/>
          <w:spacing w:val="42"/>
        </w:rPr>
        <w:t xml:space="preserve"> </w:t>
      </w:r>
      <w:r w:rsidRPr="005B62F0">
        <w:rPr>
          <w:rFonts w:eastAsia="Arial"/>
        </w:rPr>
        <w:t>oc</w:t>
      </w:r>
      <w:r w:rsidRPr="005B62F0">
        <w:rPr>
          <w:rFonts w:eastAsia="Arial"/>
          <w:spacing w:val="-1"/>
        </w:rPr>
        <w:t>h</w:t>
      </w:r>
      <w:r w:rsidRPr="005B62F0">
        <w:rPr>
          <w:rFonts w:eastAsia="Arial"/>
          <w:spacing w:val="1"/>
        </w:rPr>
        <w:t>r</w:t>
      </w:r>
      <w:r w:rsidRPr="005B62F0">
        <w:rPr>
          <w:rFonts w:eastAsia="Arial"/>
        </w:rPr>
        <w:t>a</w:t>
      </w:r>
      <w:r w:rsidRPr="005B62F0">
        <w:rPr>
          <w:rFonts w:eastAsia="Arial"/>
          <w:spacing w:val="-1"/>
        </w:rPr>
        <w:t>n</w:t>
      </w:r>
      <w:r>
        <w:rPr>
          <w:rFonts w:eastAsia="Arial"/>
          <w:spacing w:val="-1"/>
        </w:rPr>
        <w:t>o</w:t>
      </w:r>
      <w:r w:rsidRPr="005B62F0">
        <w:rPr>
          <w:rFonts w:eastAsia="Arial"/>
        </w:rPr>
        <w:t>u p</w:t>
      </w:r>
      <w:r w:rsidRPr="005B62F0">
        <w:rPr>
          <w:rFonts w:eastAsia="Arial"/>
          <w:spacing w:val="-1"/>
        </w:rPr>
        <w:t>o</w:t>
      </w:r>
      <w:r w:rsidRPr="005B62F0">
        <w:rPr>
          <w:rFonts w:eastAsia="Arial"/>
          <w:spacing w:val="2"/>
        </w:rPr>
        <w:t>d</w:t>
      </w:r>
      <w:r w:rsidRPr="005B62F0">
        <w:rPr>
          <w:rFonts w:eastAsia="Arial"/>
          <w:spacing w:val="-1"/>
        </w:rPr>
        <w:t>l</w:t>
      </w:r>
      <w:r w:rsidRPr="005B62F0">
        <w:rPr>
          <w:rFonts w:eastAsia="Arial"/>
        </w:rPr>
        <w:t xml:space="preserve">e </w:t>
      </w:r>
      <w:r w:rsidRPr="005B62F0">
        <w:rPr>
          <w:rFonts w:eastAsia="Arial"/>
          <w:spacing w:val="-2"/>
        </w:rPr>
        <w:t>z</w:t>
      </w:r>
      <w:r w:rsidRPr="005B62F0">
        <w:rPr>
          <w:rFonts w:eastAsia="Arial"/>
        </w:rPr>
        <w:t>á</w:t>
      </w:r>
      <w:r w:rsidRPr="005B62F0">
        <w:rPr>
          <w:rFonts w:eastAsia="Arial"/>
          <w:spacing w:val="2"/>
        </w:rPr>
        <w:t>k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1"/>
        </w:rPr>
        <w:t>n</w:t>
      </w:r>
      <w:r w:rsidRPr="005B62F0">
        <w:rPr>
          <w:rFonts w:eastAsia="Arial"/>
        </w:rPr>
        <w:t>a č.</w:t>
      </w:r>
      <w:r w:rsidRPr="005B62F0">
        <w:rPr>
          <w:rFonts w:eastAsia="Arial"/>
          <w:spacing w:val="2"/>
        </w:rPr>
        <w:t xml:space="preserve"> </w:t>
      </w:r>
      <w:r w:rsidRPr="005B62F0">
        <w:rPr>
          <w:rFonts w:eastAsia="Arial"/>
        </w:rPr>
        <w:t>4</w:t>
      </w:r>
      <w:r w:rsidRPr="005B62F0">
        <w:rPr>
          <w:rFonts w:eastAsia="Arial"/>
          <w:spacing w:val="-1"/>
        </w:rPr>
        <w:t>0</w:t>
      </w:r>
      <w:r w:rsidRPr="005B62F0">
        <w:rPr>
          <w:rFonts w:eastAsia="Arial"/>
          <w:spacing w:val="-3"/>
        </w:rPr>
        <w:t>8</w:t>
      </w:r>
      <w:r w:rsidRPr="005B62F0">
        <w:rPr>
          <w:rFonts w:eastAsia="Arial"/>
          <w:spacing w:val="1"/>
        </w:rPr>
        <w:t>/</w:t>
      </w:r>
      <w:r w:rsidRPr="005B62F0">
        <w:rPr>
          <w:rFonts w:eastAsia="Arial"/>
        </w:rPr>
        <w:t>2</w:t>
      </w:r>
      <w:r w:rsidRPr="005B62F0">
        <w:rPr>
          <w:rFonts w:eastAsia="Arial"/>
          <w:spacing w:val="-1"/>
        </w:rPr>
        <w:t>0</w:t>
      </w:r>
      <w:r w:rsidRPr="005B62F0">
        <w:rPr>
          <w:rFonts w:eastAsia="Arial"/>
        </w:rPr>
        <w:t>00</w:t>
      </w:r>
      <w:r w:rsidRPr="005B62F0">
        <w:rPr>
          <w:rFonts w:eastAsia="Arial"/>
          <w:spacing w:val="55"/>
        </w:rPr>
        <w:t xml:space="preserve"> </w:t>
      </w:r>
      <w:r w:rsidRPr="005B62F0">
        <w:rPr>
          <w:rFonts w:eastAsia="Arial"/>
          <w:spacing w:val="-1"/>
        </w:rPr>
        <w:t>S</w:t>
      </w:r>
      <w:r w:rsidRPr="005B62F0">
        <w:rPr>
          <w:rFonts w:eastAsia="Arial"/>
          <w:spacing w:val="-3"/>
        </w:rPr>
        <w:t>b</w:t>
      </w:r>
      <w:r>
        <w:rPr>
          <w:rFonts w:eastAsia="Arial"/>
          <w:spacing w:val="-3"/>
        </w:rPr>
        <w:t>.</w:t>
      </w:r>
    </w:p>
    <w:p w14:paraId="2E45D1A8" w14:textId="77777777" w:rsidR="001D6BDD" w:rsidRDefault="001D6BDD" w:rsidP="001D6BDD">
      <w:pPr>
        <w:pStyle w:val="Odstavecseseznamem"/>
        <w:numPr>
          <w:ilvl w:val="0"/>
          <w:numId w:val="4"/>
        </w:numPr>
        <w:spacing w:line="259" w:lineRule="auto"/>
        <w:jc w:val="left"/>
      </w:pPr>
      <w:r>
        <w:t>P</w:t>
      </w:r>
      <w:r w:rsidRPr="00CA14D3">
        <w:t>lemeno</w:t>
      </w:r>
    </w:p>
    <w:p w14:paraId="4788DB12" w14:textId="77777777" w:rsidR="001D6BDD" w:rsidRPr="009C05B2" w:rsidRDefault="001D6BDD" w:rsidP="001D6BDD">
      <w:pPr>
        <w:pStyle w:val="Odstavecseseznamem"/>
        <w:numPr>
          <w:ilvl w:val="1"/>
          <w:numId w:val="4"/>
        </w:numPr>
        <w:spacing w:line="259" w:lineRule="auto"/>
        <w:jc w:val="left"/>
      </w:pPr>
      <w:r w:rsidRPr="005B62F0">
        <w:rPr>
          <w:rFonts w:eastAsia="Arial"/>
        </w:rPr>
        <w:t>p</w:t>
      </w:r>
      <w:r w:rsidRPr="005B62F0">
        <w:rPr>
          <w:rFonts w:eastAsia="Arial"/>
          <w:spacing w:val="-1"/>
        </w:rPr>
        <w:t>l</w:t>
      </w:r>
      <w:r w:rsidRPr="005B62F0">
        <w:rPr>
          <w:rFonts w:eastAsia="Arial"/>
        </w:rPr>
        <w:t>emeno,</w:t>
      </w:r>
      <w:r w:rsidRPr="005B62F0">
        <w:rPr>
          <w:rFonts w:eastAsia="Arial"/>
          <w:spacing w:val="3"/>
        </w:rPr>
        <w:t xml:space="preserve"> </w:t>
      </w:r>
      <w:r w:rsidRPr="005B62F0">
        <w:rPr>
          <w:rFonts w:eastAsia="Arial"/>
          <w:spacing w:val="-3"/>
        </w:rPr>
        <w:t>p</w:t>
      </w:r>
      <w:r w:rsidRPr="005B62F0">
        <w:rPr>
          <w:rFonts w:eastAsia="Arial"/>
          <w:spacing w:val="1"/>
        </w:rPr>
        <w:t>r</w:t>
      </w:r>
      <w:r w:rsidRPr="005B62F0">
        <w:rPr>
          <w:rFonts w:eastAsia="Arial"/>
        </w:rPr>
        <w:t>o k</w:t>
      </w:r>
      <w:r w:rsidRPr="005B62F0">
        <w:rPr>
          <w:rFonts w:eastAsia="Arial"/>
          <w:spacing w:val="1"/>
        </w:rPr>
        <w:t>t</w:t>
      </w:r>
      <w:r w:rsidRPr="005B62F0">
        <w:rPr>
          <w:rFonts w:eastAsia="Arial"/>
        </w:rPr>
        <w:t xml:space="preserve">eré </w:t>
      </w:r>
      <w:r w:rsidRPr="005B62F0">
        <w:rPr>
          <w:rFonts w:eastAsia="Arial"/>
          <w:spacing w:val="1"/>
        </w:rPr>
        <w:t>j</w:t>
      </w:r>
      <w:r w:rsidRPr="005B62F0">
        <w:rPr>
          <w:rFonts w:eastAsia="Arial"/>
        </w:rPr>
        <w:t>e</w:t>
      </w:r>
      <w:r w:rsidRPr="005B62F0">
        <w:rPr>
          <w:rFonts w:eastAsia="Arial"/>
          <w:spacing w:val="2"/>
        </w:rPr>
        <w:t xml:space="preserve"> </w:t>
      </w:r>
      <w:r w:rsidRPr="005B62F0">
        <w:rPr>
          <w:rFonts w:eastAsia="Arial"/>
          <w:spacing w:val="-2"/>
        </w:rPr>
        <w:t>z</w:t>
      </w:r>
      <w:r w:rsidRPr="005B62F0">
        <w:rPr>
          <w:rFonts w:eastAsia="Arial"/>
        </w:rPr>
        <w:t>a</w:t>
      </w:r>
      <w:r w:rsidRPr="005B62F0">
        <w:rPr>
          <w:rFonts w:eastAsia="Arial"/>
          <w:spacing w:val="-3"/>
        </w:rPr>
        <w:t>v</w:t>
      </w:r>
      <w:r w:rsidRPr="005B62F0">
        <w:rPr>
          <w:rFonts w:eastAsia="Arial"/>
        </w:rPr>
        <w:t>e</w:t>
      </w:r>
      <w:r w:rsidRPr="005B62F0">
        <w:rPr>
          <w:rFonts w:eastAsia="Arial"/>
          <w:spacing w:val="-1"/>
        </w:rPr>
        <w:t>d</w:t>
      </w:r>
      <w:r w:rsidRPr="005B62F0">
        <w:rPr>
          <w:rFonts w:eastAsia="Arial"/>
        </w:rPr>
        <w:t>e</w:t>
      </w:r>
      <w:r w:rsidRPr="005B62F0">
        <w:rPr>
          <w:rFonts w:eastAsia="Arial"/>
          <w:spacing w:val="-1"/>
        </w:rPr>
        <w:t>n</w:t>
      </w:r>
      <w:r w:rsidRPr="005B62F0">
        <w:rPr>
          <w:rFonts w:eastAsia="Arial"/>
        </w:rPr>
        <w:t>a n</w:t>
      </w:r>
      <w:r w:rsidRPr="005B62F0">
        <w:rPr>
          <w:rFonts w:eastAsia="Arial"/>
          <w:spacing w:val="-1"/>
        </w:rPr>
        <w:t>o</w:t>
      </w:r>
      <w:r w:rsidRPr="005B62F0">
        <w:rPr>
          <w:rFonts w:eastAsia="Arial"/>
          <w:spacing w:val="-2"/>
        </w:rPr>
        <w:t>v</w:t>
      </w:r>
      <w:r w:rsidRPr="005B62F0">
        <w:rPr>
          <w:rFonts w:eastAsia="Arial"/>
        </w:rPr>
        <w:t>á p</w:t>
      </w:r>
      <w:r w:rsidRPr="005B62F0">
        <w:rPr>
          <w:rFonts w:eastAsia="Arial"/>
          <w:spacing w:val="-1"/>
        </w:rPr>
        <w:t>l</w:t>
      </w:r>
      <w:r w:rsidRPr="005B62F0">
        <w:rPr>
          <w:rFonts w:eastAsia="Arial"/>
        </w:rPr>
        <w:t xml:space="preserve">emenná </w:t>
      </w:r>
      <w:r w:rsidRPr="009C05B2">
        <w:rPr>
          <w:rFonts w:eastAsia="Arial"/>
          <w:spacing w:val="-1"/>
        </w:rPr>
        <w:t>kniha podle</w:t>
      </w:r>
      <w:r w:rsidRPr="005B62F0">
        <w:rPr>
          <w:rFonts w:eastAsia="Arial"/>
        </w:rPr>
        <w:t xml:space="preserve"> §</w:t>
      </w:r>
      <w:r>
        <w:rPr>
          <w:rFonts w:eastAsia="Arial"/>
        </w:rPr>
        <w:t xml:space="preserve"> </w:t>
      </w:r>
      <w:r w:rsidRPr="005B62F0">
        <w:rPr>
          <w:rFonts w:eastAsia="Arial"/>
        </w:rPr>
        <w:t xml:space="preserve">9 </w:t>
      </w:r>
      <w:r w:rsidRPr="005B62F0">
        <w:rPr>
          <w:rFonts w:eastAsia="Arial"/>
          <w:spacing w:val="-2"/>
        </w:rPr>
        <w:t>z</w:t>
      </w:r>
      <w:r w:rsidRPr="005B62F0">
        <w:rPr>
          <w:rFonts w:eastAsia="Arial"/>
        </w:rPr>
        <w:t>á</w:t>
      </w:r>
      <w:r w:rsidRPr="005B62F0">
        <w:rPr>
          <w:rFonts w:eastAsia="Arial"/>
          <w:spacing w:val="2"/>
        </w:rPr>
        <w:t>k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1"/>
        </w:rPr>
        <w:t>n</w:t>
      </w:r>
      <w:r w:rsidRPr="005B62F0">
        <w:rPr>
          <w:rFonts w:eastAsia="Arial"/>
        </w:rPr>
        <w:t>a č.1</w:t>
      </w:r>
      <w:r w:rsidRPr="005B62F0">
        <w:rPr>
          <w:rFonts w:eastAsia="Arial"/>
          <w:spacing w:val="-1"/>
        </w:rPr>
        <w:t>5</w:t>
      </w:r>
      <w:r w:rsidRPr="005B62F0">
        <w:rPr>
          <w:rFonts w:eastAsia="Arial"/>
        </w:rPr>
        <w:t xml:space="preserve">4/2000 </w:t>
      </w:r>
      <w:r w:rsidRPr="005B62F0">
        <w:rPr>
          <w:rFonts w:eastAsia="Arial"/>
          <w:spacing w:val="-1"/>
        </w:rPr>
        <w:t>S</w:t>
      </w:r>
      <w:r w:rsidRPr="005B62F0">
        <w:rPr>
          <w:rFonts w:eastAsia="Arial"/>
        </w:rPr>
        <w:t>b</w:t>
      </w:r>
      <w:r>
        <w:rPr>
          <w:rFonts w:eastAsia="Arial"/>
        </w:rPr>
        <w:t>.</w:t>
      </w:r>
    </w:p>
    <w:p w14:paraId="68490E7D" w14:textId="1D4C3EBA" w:rsidR="001D6BDD" w:rsidRPr="001D6BDD" w:rsidRDefault="001D6BDD" w:rsidP="001D6BDD">
      <w:pPr>
        <w:pStyle w:val="Odstavecseseznamem"/>
        <w:numPr>
          <w:ilvl w:val="0"/>
          <w:numId w:val="1"/>
        </w:numPr>
        <w:tabs>
          <w:tab w:val="left" w:pos="426"/>
        </w:tabs>
        <w:ind w:left="426" w:hanging="284"/>
        <w:rPr>
          <w:b/>
          <w:bCs/>
        </w:rPr>
      </w:pPr>
      <w:r w:rsidRPr="001D6BDD">
        <w:rPr>
          <w:b/>
          <w:bCs/>
        </w:rPr>
        <w:t xml:space="preserve">F – Výsledky s právní ochranou – </w:t>
      </w:r>
      <w:r w:rsidR="005059EA">
        <w:rPr>
          <w:b/>
          <w:bCs/>
        </w:rPr>
        <w:t>u</w:t>
      </w:r>
      <w:r w:rsidR="005059EA" w:rsidRPr="001D6BDD">
        <w:rPr>
          <w:b/>
          <w:bCs/>
        </w:rPr>
        <w:t>žitný</w:t>
      </w:r>
      <w:r w:rsidRPr="001D6BDD">
        <w:rPr>
          <w:b/>
          <w:bCs/>
        </w:rPr>
        <w:t xml:space="preserve"> vzor, průmyslový vzor</w:t>
      </w:r>
    </w:p>
    <w:p w14:paraId="55BDC027" w14:textId="77777777" w:rsidR="001D6BDD" w:rsidRDefault="001D6BDD" w:rsidP="001D6BDD">
      <w:pPr>
        <w:pStyle w:val="Odstavecseseznamem"/>
        <w:numPr>
          <w:ilvl w:val="0"/>
          <w:numId w:val="5"/>
        </w:numPr>
        <w:spacing w:line="259" w:lineRule="auto"/>
        <w:jc w:val="left"/>
      </w:pPr>
      <w:r w:rsidRPr="00CA14D3">
        <w:t>Užitný vzor</w:t>
      </w:r>
    </w:p>
    <w:p w14:paraId="6B8183D6" w14:textId="77777777" w:rsidR="001D6BDD" w:rsidRPr="009C05B2" w:rsidRDefault="001D6BDD" w:rsidP="001D6BDD">
      <w:pPr>
        <w:pStyle w:val="Odstavecseseznamem"/>
        <w:numPr>
          <w:ilvl w:val="1"/>
          <w:numId w:val="5"/>
        </w:numPr>
        <w:spacing w:line="239" w:lineRule="auto"/>
        <w:ind w:right="69"/>
        <w:rPr>
          <w:rFonts w:eastAsia="Arial"/>
        </w:rPr>
      </w:pPr>
      <w:r>
        <w:rPr>
          <w:rFonts w:eastAsia="Arial"/>
          <w:spacing w:val="1"/>
        </w:rPr>
        <w:t xml:space="preserve">Nové </w:t>
      </w:r>
      <w:r w:rsidRPr="009C05B2">
        <w:rPr>
          <w:rFonts w:eastAsia="Arial"/>
          <w:spacing w:val="1"/>
        </w:rPr>
        <w:t>t</w:t>
      </w:r>
      <w:r w:rsidRPr="009C05B2">
        <w:rPr>
          <w:rFonts w:eastAsia="Arial"/>
        </w:rPr>
        <w:t>ec</w:t>
      </w:r>
      <w:r w:rsidRPr="009C05B2">
        <w:rPr>
          <w:rFonts w:eastAsia="Arial"/>
          <w:spacing w:val="-1"/>
        </w:rPr>
        <w:t>h</w:t>
      </w:r>
      <w:r w:rsidRPr="009C05B2">
        <w:rPr>
          <w:rFonts w:eastAsia="Arial"/>
        </w:rPr>
        <w:t>n</w:t>
      </w:r>
      <w:r w:rsidRPr="009C05B2">
        <w:rPr>
          <w:rFonts w:eastAsia="Arial"/>
          <w:spacing w:val="-1"/>
        </w:rPr>
        <w:t>i</w:t>
      </w:r>
      <w:r w:rsidRPr="009C05B2">
        <w:rPr>
          <w:rFonts w:eastAsia="Arial"/>
          <w:spacing w:val="-2"/>
        </w:rPr>
        <w:t>c</w:t>
      </w:r>
      <w:r w:rsidRPr="009C05B2">
        <w:rPr>
          <w:rFonts w:eastAsia="Arial"/>
          <w:spacing w:val="3"/>
        </w:rPr>
        <w:t>k</w:t>
      </w:r>
      <w:r w:rsidRPr="009C05B2">
        <w:rPr>
          <w:rFonts w:eastAsia="Arial"/>
        </w:rPr>
        <w:t>é</w:t>
      </w:r>
      <w:r w:rsidRPr="009C05B2">
        <w:rPr>
          <w:rFonts w:eastAsia="Arial"/>
          <w:spacing w:val="58"/>
        </w:rPr>
        <w:t xml:space="preserve"> </w:t>
      </w:r>
      <w:r w:rsidRPr="009C05B2">
        <w:rPr>
          <w:rFonts w:eastAsia="Arial"/>
          <w:spacing w:val="1"/>
        </w:rPr>
        <w:t>ř</w:t>
      </w:r>
      <w:r w:rsidRPr="009C05B2">
        <w:rPr>
          <w:rFonts w:eastAsia="Arial"/>
        </w:rPr>
        <w:t>eš</w:t>
      </w:r>
      <w:r w:rsidRPr="009C05B2">
        <w:rPr>
          <w:rFonts w:eastAsia="Arial"/>
          <w:spacing w:val="-1"/>
        </w:rPr>
        <w:t>e</w:t>
      </w:r>
      <w:r w:rsidRPr="009C05B2">
        <w:rPr>
          <w:rFonts w:eastAsia="Arial"/>
        </w:rPr>
        <w:t>n</w:t>
      </w:r>
      <w:r w:rsidRPr="009C05B2">
        <w:rPr>
          <w:rFonts w:eastAsia="Arial"/>
          <w:spacing w:val="-4"/>
        </w:rPr>
        <w:t>í</w:t>
      </w:r>
      <w:r>
        <w:rPr>
          <w:rFonts w:eastAsia="Arial"/>
          <w:spacing w:val="-4"/>
        </w:rPr>
        <w:t xml:space="preserve"> a </w:t>
      </w:r>
      <w:r w:rsidRPr="009C05B2">
        <w:rPr>
          <w:rFonts w:eastAsia="Arial"/>
        </w:rPr>
        <w:t>přesah</w:t>
      </w:r>
      <w:r w:rsidRPr="009C05B2">
        <w:rPr>
          <w:rFonts w:eastAsia="Arial"/>
          <w:spacing w:val="-1"/>
        </w:rPr>
        <w:t>u</w:t>
      </w:r>
      <w:r w:rsidRPr="009C05B2">
        <w:rPr>
          <w:rFonts w:eastAsia="Arial"/>
          <w:spacing w:val="2"/>
        </w:rPr>
        <w:t>j</w:t>
      </w:r>
      <w:r w:rsidRPr="009C05B2">
        <w:rPr>
          <w:rFonts w:eastAsia="Arial"/>
        </w:rPr>
        <w:t>e</w:t>
      </w:r>
      <w:r w:rsidRPr="009C05B2">
        <w:rPr>
          <w:rFonts w:eastAsia="Arial"/>
          <w:spacing w:val="1"/>
        </w:rPr>
        <w:t xml:space="preserve"> r</w:t>
      </w:r>
      <w:r w:rsidRPr="009C05B2">
        <w:rPr>
          <w:rFonts w:eastAsia="Arial"/>
          <w:spacing w:val="-3"/>
        </w:rPr>
        <w:t>á</w:t>
      </w:r>
      <w:r w:rsidRPr="009C05B2">
        <w:rPr>
          <w:rFonts w:eastAsia="Arial"/>
          <w:spacing w:val="1"/>
        </w:rPr>
        <w:t>m</w:t>
      </w:r>
      <w:r w:rsidRPr="009C05B2">
        <w:rPr>
          <w:rFonts w:eastAsia="Arial"/>
        </w:rPr>
        <w:t xml:space="preserve">ec </w:t>
      </w:r>
      <w:r w:rsidRPr="009C05B2">
        <w:rPr>
          <w:rFonts w:eastAsia="Arial"/>
          <w:spacing w:val="-2"/>
        </w:rPr>
        <w:t>p</w:t>
      </w:r>
      <w:r w:rsidRPr="009C05B2">
        <w:rPr>
          <w:rFonts w:eastAsia="Arial"/>
        </w:rPr>
        <w:t>o</w:t>
      </w:r>
      <w:r w:rsidRPr="009C05B2">
        <w:rPr>
          <w:rFonts w:eastAsia="Arial"/>
          <w:spacing w:val="-1"/>
        </w:rPr>
        <w:t>u</w:t>
      </w:r>
      <w:r w:rsidRPr="009C05B2">
        <w:rPr>
          <w:rFonts w:eastAsia="Arial"/>
        </w:rPr>
        <w:t>hé o</w:t>
      </w:r>
      <w:r w:rsidRPr="009C05B2">
        <w:rPr>
          <w:rFonts w:eastAsia="Arial"/>
          <w:spacing w:val="-1"/>
        </w:rPr>
        <w:t>d</w:t>
      </w:r>
      <w:r w:rsidRPr="009C05B2">
        <w:rPr>
          <w:rFonts w:eastAsia="Arial"/>
        </w:rPr>
        <w:t>b</w:t>
      </w:r>
      <w:r w:rsidRPr="009C05B2">
        <w:rPr>
          <w:rFonts w:eastAsia="Arial"/>
          <w:spacing w:val="-1"/>
        </w:rPr>
        <w:t>o</w:t>
      </w:r>
      <w:r w:rsidRPr="009C05B2">
        <w:rPr>
          <w:rFonts w:eastAsia="Arial"/>
          <w:spacing w:val="1"/>
        </w:rPr>
        <w:t>r</w:t>
      </w:r>
      <w:r w:rsidRPr="009C05B2">
        <w:rPr>
          <w:rFonts w:eastAsia="Arial"/>
        </w:rPr>
        <w:t>né d</w:t>
      </w:r>
      <w:r w:rsidRPr="009C05B2">
        <w:rPr>
          <w:rFonts w:eastAsia="Arial"/>
          <w:spacing w:val="-1"/>
        </w:rPr>
        <w:t>o</w:t>
      </w:r>
      <w:r w:rsidRPr="009C05B2">
        <w:rPr>
          <w:rFonts w:eastAsia="Arial"/>
          <w:spacing w:val="-2"/>
        </w:rPr>
        <w:t>v</w:t>
      </w:r>
      <w:r w:rsidRPr="009C05B2">
        <w:rPr>
          <w:rFonts w:eastAsia="Arial"/>
        </w:rPr>
        <w:t>e</w:t>
      </w:r>
      <w:r w:rsidRPr="009C05B2">
        <w:rPr>
          <w:rFonts w:eastAsia="Arial"/>
          <w:spacing w:val="-1"/>
        </w:rPr>
        <w:t>d</w:t>
      </w:r>
      <w:r w:rsidRPr="009C05B2">
        <w:rPr>
          <w:rFonts w:eastAsia="Arial"/>
        </w:rPr>
        <w:t>n</w:t>
      </w:r>
      <w:r w:rsidRPr="009C05B2">
        <w:rPr>
          <w:rFonts w:eastAsia="Arial"/>
          <w:spacing w:val="-1"/>
        </w:rPr>
        <w:t>o</w:t>
      </w:r>
      <w:r w:rsidRPr="009C05B2">
        <w:rPr>
          <w:rFonts w:eastAsia="Arial"/>
        </w:rPr>
        <w:t>s</w:t>
      </w:r>
      <w:r w:rsidRPr="009C05B2">
        <w:rPr>
          <w:rFonts w:eastAsia="Arial"/>
          <w:spacing w:val="1"/>
        </w:rPr>
        <w:t>t</w:t>
      </w:r>
      <w:r w:rsidRPr="009C05B2">
        <w:rPr>
          <w:rFonts w:eastAsia="Arial"/>
        </w:rPr>
        <w:t xml:space="preserve">i a </w:t>
      </w:r>
      <w:r w:rsidRPr="009C05B2">
        <w:rPr>
          <w:rFonts w:eastAsia="Arial"/>
          <w:spacing w:val="4"/>
        </w:rPr>
        <w:t>j</w:t>
      </w:r>
      <w:r w:rsidRPr="009C05B2">
        <w:rPr>
          <w:rFonts w:eastAsia="Arial"/>
        </w:rPr>
        <w:t>e</w:t>
      </w:r>
      <w:r w:rsidRPr="009C05B2">
        <w:rPr>
          <w:rFonts w:eastAsia="Arial"/>
          <w:spacing w:val="1"/>
        </w:rPr>
        <w:t xml:space="preserve"> </w:t>
      </w:r>
      <w:r w:rsidRPr="009C05B2">
        <w:rPr>
          <w:rFonts w:eastAsia="Arial"/>
        </w:rPr>
        <w:t>prů</w:t>
      </w:r>
      <w:r w:rsidRPr="009C05B2">
        <w:rPr>
          <w:rFonts w:eastAsia="Arial"/>
          <w:spacing w:val="1"/>
        </w:rPr>
        <w:t>m</w:t>
      </w:r>
      <w:r w:rsidRPr="009C05B2">
        <w:rPr>
          <w:rFonts w:eastAsia="Arial"/>
          <w:spacing w:val="-2"/>
        </w:rPr>
        <w:t>y</w:t>
      </w:r>
      <w:r w:rsidRPr="009C05B2">
        <w:rPr>
          <w:rFonts w:eastAsia="Arial"/>
        </w:rPr>
        <w:t>s</w:t>
      </w:r>
      <w:r w:rsidRPr="009C05B2">
        <w:rPr>
          <w:rFonts w:eastAsia="Arial"/>
          <w:spacing w:val="-1"/>
        </w:rPr>
        <w:t>l</w:t>
      </w:r>
      <w:r w:rsidRPr="009C05B2">
        <w:rPr>
          <w:rFonts w:eastAsia="Arial"/>
        </w:rPr>
        <w:t>o</w:t>
      </w:r>
      <w:r w:rsidRPr="009C05B2">
        <w:rPr>
          <w:rFonts w:eastAsia="Arial"/>
          <w:spacing w:val="-3"/>
        </w:rPr>
        <w:t>v</w:t>
      </w:r>
      <w:r w:rsidRPr="009C05B2">
        <w:rPr>
          <w:rFonts w:eastAsia="Arial"/>
        </w:rPr>
        <w:t>ě v</w:t>
      </w:r>
      <w:r w:rsidRPr="009C05B2">
        <w:rPr>
          <w:rFonts w:eastAsia="Arial"/>
          <w:spacing w:val="-2"/>
        </w:rPr>
        <w:t>y</w:t>
      </w:r>
      <w:r w:rsidRPr="009C05B2">
        <w:rPr>
          <w:rFonts w:eastAsia="Arial"/>
        </w:rPr>
        <w:t>už</w:t>
      </w:r>
      <w:r w:rsidRPr="009C05B2">
        <w:rPr>
          <w:rFonts w:eastAsia="Arial"/>
          <w:spacing w:val="-1"/>
        </w:rPr>
        <w:t>i</w:t>
      </w:r>
      <w:r w:rsidRPr="009C05B2">
        <w:rPr>
          <w:rFonts w:eastAsia="Arial"/>
          <w:spacing w:val="1"/>
        </w:rPr>
        <w:t>t</w:t>
      </w:r>
      <w:r w:rsidRPr="009C05B2">
        <w:rPr>
          <w:rFonts w:eastAsia="Arial"/>
        </w:rPr>
        <w:t>e</w:t>
      </w:r>
      <w:r w:rsidRPr="009C05B2">
        <w:rPr>
          <w:rFonts w:eastAsia="Arial"/>
          <w:spacing w:val="-1"/>
        </w:rPr>
        <w:t>l</w:t>
      </w:r>
      <w:r w:rsidRPr="009C05B2">
        <w:rPr>
          <w:rFonts w:eastAsia="Arial"/>
        </w:rPr>
        <w:t>né</w:t>
      </w:r>
    </w:p>
    <w:p w14:paraId="62ABA99E" w14:textId="77777777" w:rsidR="001D6BDD" w:rsidRPr="009C05B2" w:rsidRDefault="001D6BDD" w:rsidP="001D6BDD">
      <w:pPr>
        <w:pStyle w:val="Odstavecseseznamem"/>
        <w:numPr>
          <w:ilvl w:val="1"/>
          <w:numId w:val="5"/>
        </w:numPr>
        <w:spacing w:line="259" w:lineRule="auto"/>
        <w:jc w:val="left"/>
      </w:pPr>
      <w:r w:rsidRPr="005B62F0">
        <w:rPr>
          <w:rFonts w:eastAsia="Arial"/>
          <w:spacing w:val="1"/>
        </w:rPr>
        <w:t>j</w:t>
      </w:r>
      <w:r>
        <w:rPr>
          <w:rFonts w:eastAsia="Arial"/>
        </w:rPr>
        <w:t>e</w:t>
      </w:r>
      <w:r w:rsidRPr="005B62F0">
        <w:rPr>
          <w:rFonts w:eastAsia="Arial"/>
          <w:spacing w:val="5"/>
        </w:rPr>
        <w:t xml:space="preserve"> </w:t>
      </w:r>
      <w:r w:rsidRPr="005B62F0">
        <w:rPr>
          <w:rFonts w:eastAsia="Arial"/>
          <w:spacing w:val="-2"/>
        </w:rPr>
        <w:t>z</w:t>
      </w:r>
      <w:r w:rsidRPr="005B62F0">
        <w:rPr>
          <w:rFonts w:eastAsia="Arial"/>
        </w:rPr>
        <w:t>a</w:t>
      </w:r>
      <w:r w:rsidRPr="005B62F0">
        <w:rPr>
          <w:rFonts w:eastAsia="Arial"/>
          <w:spacing w:val="-1"/>
        </w:rPr>
        <w:t>p</w:t>
      </w:r>
      <w:r w:rsidRPr="005B62F0">
        <w:rPr>
          <w:rFonts w:eastAsia="Arial"/>
        </w:rPr>
        <w:t>sá</w:t>
      </w:r>
      <w:r w:rsidRPr="005B62F0">
        <w:rPr>
          <w:rFonts w:eastAsia="Arial"/>
          <w:spacing w:val="-1"/>
        </w:rPr>
        <w:t>n</w:t>
      </w:r>
      <w:r w:rsidRPr="005B62F0">
        <w:rPr>
          <w:rFonts w:eastAsia="Arial"/>
          <w:spacing w:val="6"/>
        </w:rPr>
        <w:t xml:space="preserve"> </w:t>
      </w:r>
      <w:r w:rsidRPr="005B62F0">
        <w:rPr>
          <w:rFonts w:eastAsia="Arial"/>
          <w:spacing w:val="-1"/>
        </w:rPr>
        <w:t>Ú</w:t>
      </w:r>
      <w:r w:rsidRPr="005B62F0">
        <w:rPr>
          <w:rFonts w:eastAsia="Arial"/>
          <w:spacing w:val="1"/>
        </w:rPr>
        <w:t>ř</w:t>
      </w:r>
      <w:r w:rsidRPr="005B62F0">
        <w:rPr>
          <w:rFonts w:eastAsia="Arial"/>
        </w:rPr>
        <w:t>a</w:t>
      </w:r>
      <w:r w:rsidRPr="005B62F0">
        <w:rPr>
          <w:rFonts w:eastAsia="Arial"/>
          <w:spacing w:val="-1"/>
        </w:rPr>
        <w:t>d</w:t>
      </w:r>
      <w:r w:rsidRPr="005B62F0">
        <w:rPr>
          <w:rFonts w:eastAsia="Arial"/>
        </w:rPr>
        <w:t>em</w:t>
      </w:r>
      <w:r w:rsidRPr="005B62F0">
        <w:rPr>
          <w:rFonts w:eastAsia="Arial"/>
          <w:spacing w:val="4"/>
        </w:rPr>
        <w:t xml:space="preserve"> </w:t>
      </w:r>
      <w:r w:rsidRPr="005B62F0">
        <w:rPr>
          <w:rFonts w:eastAsia="Arial"/>
        </w:rPr>
        <w:t>p</w:t>
      </w:r>
      <w:r w:rsidRPr="005B62F0">
        <w:rPr>
          <w:rFonts w:eastAsia="Arial"/>
          <w:spacing w:val="-2"/>
        </w:rPr>
        <w:t>r</w:t>
      </w:r>
      <w:r w:rsidRPr="005B62F0">
        <w:rPr>
          <w:rFonts w:eastAsia="Arial"/>
        </w:rPr>
        <w:t>ům</w:t>
      </w:r>
      <w:r w:rsidRPr="005B62F0">
        <w:rPr>
          <w:rFonts w:eastAsia="Arial"/>
          <w:spacing w:val="-2"/>
        </w:rPr>
        <w:t>y</w:t>
      </w:r>
      <w:r w:rsidRPr="005B62F0">
        <w:rPr>
          <w:rFonts w:eastAsia="Arial"/>
        </w:rPr>
        <w:t>s</w:t>
      </w:r>
      <w:r w:rsidRPr="005B62F0">
        <w:rPr>
          <w:rFonts w:eastAsia="Arial"/>
          <w:spacing w:val="-1"/>
        </w:rPr>
        <w:t>l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3"/>
        </w:rPr>
        <w:t>v</w:t>
      </w:r>
      <w:r w:rsidRPr="005B62F0">
        <w:rPr>
          <w:rFonts w:eastAsia="Arial"/>
        </w:rPr>
        <w:t>é</w:t>
      </w:r>
      <w:r w:rsidRPr="005B62F0">
        <w:rPr>
          <w:rFonts w:eastAsia="Arial"/>
          <w:spacing w:val="-1"/>
        </w:rPr>
        <w:t>h</w:t>
      </w:r>
      <w:r w:rsidRPr="005B62F0">
        <w:rPr>
          <w:rFonts w:eastAsia="Arial"/>
        </w:rPr>
        <w:t>o</w:t>
      </w:r>
      <w:r w:rsidRPr="005B62F0">
        <w:rPr>
          <w:rFonts w:eastAsia="Arial"/>
          <w:spacing w:val="8"/>
        </w:rPr>
        <w:t xml:space="preserve"> </w:t>
      </w:r>
      <w:r w:rsidRPr="005B62F0">
        <w:rPr>
          <w:rFonts w:eastAsia="Arial"/>
          <w:spacing w:val="-2"/>
        </w:rPr>
        <w:t>v</w:t>
      </w:r>
      <w:r w:rsidRPr="005B62F0">
        <w:rPr>
          <w:rFonts w:eastAsia="Arial"/>
          <w:spacing w:val="-1"/>
        </w:rPr>
        <w:t>l</w:t>
      </w:r>
      <w:r w:rsidRPr="005B62F0">
        <w:rPr>
          <w:rFonts w:eastAsia="Arial"/>
        </w:rPr>
        <w:t>astn</w:t>
      </w:r>
      <w:r w:rsidRPr="005B62F0">
        <w:rPr>
          <w:rFonts w:eastAsia="Arial"/>
          <w:spacing w:val="-1"/>
        </w:rPr>
        <w:t>i</w:t>
      </w:r>
      <w:r w:rsidRPr="005B62F0">
        <w:rPr>
          <w:rFonts w:eastAsia="Arial"/>
        </w:rPr>
        <w:t>c</w:t>
      </w:r>
      <w:r w:rsidRPr="005B62F0">
        <w:rPr>
          <w:rFonts w:eastAsia="Arial"/>
          <w:spacing w:val="1"/>
        </w:rPr>
        <w:t>t</w:t>
      </w:r>
      <w:r w:rsidRPr="005B62F0">
        <w:rPr>
          <w:rFonts w:eastAsia="Arial"/>
        </w:rPr>
        <w:t>ví</w:t>
      </w:r>
      <w:r w:rsidRPr="005B62F0">
        <w:rPr>
          <w:rFonts w:eastAsia="Arial"/>
          <w:spacing w:val="4"/>
        </w:rPr>
        <w:t xml:space="preserve"> </w:t>
      </w:r>
      <w:r w:rsidRPr="005B62F0">
        <w:rPr>
          <w:rFonts w:eastAsia="Arial"/>
        </w:rPr>
        <w:t>v</w:t>
      </w:r>
      <w:r>
        <w:rPr>
          <w:rFonts w:eastAsia="Arial"/>
          <w:spacing w:val="6"/>
        </w:rPr>
        <w:t> </w:t>
      </w:r>
      <w:r w:rsidRPr="005B62F0">
        <w:rPr>
          <w:rFonts w:eastAsia="Arial"/>
          <w:spacing w:val="1"/>
        </w:rPr>
        <w:t>r</w:t>
      </w:r>
      <w:r w:rsidRPr="005B62F0">
        <w:rPr>
          <w:rFonts w:eastAsia="Arial"/>
        </w:rPr>
        <w:t>e</w:t>
      </w:r>
      <w:r w:rsidRPr="005B62F0">
        <w:rPr>
          <w:rFonts w:eastAsia="Arial"/>
          <w:spacing w:val="1"/>
        </w:rPr>
        <w:t>j</w:t>
      </w:r>
      <w:r w:rsidRPr="005B62F0">
        <w:rPr>
          <w:rFonts w:eastAsia="Arial"/>
          <w:spacing w:val="-2"/>
        </w:rPr>
        <w:t>s</w:t>
      </w:r>
      <w:r w:rsidRPr="005B62F0">
        <w:rPr>
          <w:rFonts w:eastAsia="Arial"/>
          <w:spacing w:val="1"/>
        </w:rPr>
        <w:t>tř</w:t>
      </w:r>
      <w:r w:rsidRPr="005B62F0">
        <w:rPr>
          <w:rFonts w:eastAsia="Arial"/>
          <w:spacing w:val="-4"/>
        </w:rPr>
        <w:t>í</w:t>
      </w:r>
      <w:r w:rsidRPr="005B62F0">
        <w:rPr>
          <w:rFonts w:eastAsia="Arial"/>
          <w:spacing w:val="2"/>
        </w:rPr>
        <w:t>k</w:t>
      </w:r>
      <w:r w:rsidRPr="005B62F0">
        <w:rPr>
          <w:rFonts w:eastAsia="Arial"/>
        </w:rPr>
        <w:t>u</w:t>
      </w:r>
      <w:r>
        <w:rPr>
          <w:rFonts w:eastAsia="Arial"/>
        </w:rPr>
        <w:t xml:space="preserve"> užitných vzorů</w:t>
      </w:r>
    </w:p>
    <w:p w14:paraId="6E96FC6B" w14:textId="60357649" w:rsidR="001D6BDD" w:rsidRPr="009C05B2" w:rsidRDefault="001D6BDD" w:rsidP="001D6BDD">
      <w:pPr>
        <w:pStyle w:val="Odstavecseseznamem"/>
        <w:numPr>
          <w:ilvl w:val="0"/>
          <w:numId w:val="5"/>
        </w:numPr>
        <w:spacing w:line="259" w:lineRule="auto"/>
        <w:jc w:val="left"/>
      </w:pPr>
      <w:r>
        <w:t>P</w:t>
      </w:r>
      <w:r w:rsidRPr="009C05B2">
        <w:t>růmyslový vzor</w:t>
      </w:r>
    </w:p>
    <w:p w14:paraId="315E95E6" w14:textId="77777777" w:rsidR="001D6BDD" w:rsidRPr="009C05B2" w:rsidRDefault="001D6BDD" w:rsidP="001D6BDD">
      <w:pPr>
        <w:pStyle w:val="Odstavecseseznamem"/>
        <w:numPr>
          <w:ilvl w:val="1"/>
          <w:numId w:val="5"/>
        </w:numPr>
        <w:spacing w:line="259" w:lineRule="auto"/>
        <w:jc w:val="left"/>
      </w:pPr>
      <w:r w:rsidRPr="005B62F0">
        <w:rPr>
          <w:rFonts w:eastAsia="Arial"/>
        </w:rPr>
        <w:t>v</w:t>
      </w:r>
      <w:r w:rsidRPr="005B62F0">
        <w:rPr>
          <w:rFonts w:eastAsia="Arial"/>
          <w:spacing w:val="-2"/>
        </w:rPr>
        <w:t>z</w:t>
      </w:r>
      <w:r w:rsidRPr="005B62F0">
        <w:rPr>
          <w:rFonts w:eastAsia="Arial"/>
        </w:rPr>
        <w:t>h</w:t>
      </w:r>
      <w:r w:rsidRPr="005B62F0">
        <w:rPr>
          <w:rFonts w:eastAsia="Arial"/>
          <w:spacing w:val="-1"/>
        </w:rPr>
        <w:t>l</w:t>
      </w:r>
      <w:r w:rsidRPr="005B62F0">
        <w:rPr>
          <w:rFonts w:eastAsia="Arial"/>
        </w:rPr>
        <w:t>ed</w:t>
      </w:r>
      <w:r w:rsidRPr="005B62F0">
        <w:rPr>
          <w:rFonts w:eastAsia="Arial"/>
          <w:spacing w:val="2"/>
        </w:rPr>
        <w:t xml:space="preserve"> </w:t>
      </w:r>
      <w:r w:rsidRPr="005B62F0">
        <w:rPr>
          <w:rFonts w:eastAsia="Arial"/>
        </w:rPr>
        <w:t>v</w:t>
      </w:r>
      <w:r w:rsidRPr="005B62F0">
        <w:rPr>
          <w:rFonts w:eastAsia="Arial"/>
          <w:spacing w:val="-2"/>
        </w:rPr>
        <w:t>ý</w:t>
      </w:r>
      <w:r w:rsidRPr="005B62F0">
        <w:rPr>
          <w:rFonts w:eastAsia="Arial"/>
          <w:spacing w:val="1"/>
        </w:rPr>
        <w:t>r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1"/>
        </w:rPr>
        <w:t>b</w:t>
      </w:r>
      <w:r w:rsidRPr="005B62F0">
        <w:rPr>
          <w:rFonts w:eastAsia="Arial"/>
          <w:spacing w:val="2"/>
        </w:rPr>
        <w:t>k</w:t>
      </w:r>
      <w:r w:rsidRPr="005B62F0">
        <w:rPr>
          <w:rFonts w:eastAsia="Arial"/>
          <w:spacing w:val="-3"/>
        </w:rPr>
        <w:t>u</w:t>
      </w:r>
      <w:r w:rsidRPr="005B62F0">
        <w:rPr>
          <w:rFonts w:eastAsia="Arial"/>
        </w:rPr>
        <w:t>, sp</w:t>
      </w:r>
      <w:r w:rsidRPr="005B62F0">
        <w:rPr>
          <w:rFonts w:eastAsia="Arial"/>
          <w:spacing w:val="-1"/>
        </w:rPr>
        <w:t>o</w:t>
      </w:r>
      <w:r w:rsidRPr="005B62F0">
        <w:rPr>
          <w:rFonts w:eastAsia="Arial"/>
        </w:rPr>
        <w:t>č</w:t>
      </w:r>
      <w:r w:rsidRPr="005B62F0">
        <w:rPr>
          <w:rFonts w:eastAsia="Arial"/>
          <w:spacing w:val="-1"/>
        </w:rPr>
        <w:t>í</w:t>
      </w:r>
      <w:r w:rsidRPr="005B62F0">
        <w:rPr>
          <w:rFonts w:eastAsia="Arial"/>
          <w:spacing w:val="-2"/>
        </w:rPr>
        <w:t>v</w:t>
      </w:r>
      <w:r w:rsidRPr="005B62F0">
        <w:rPr>
          <w:rFonts w:eastAsia="Arial"/>
        </w:rPr>
        <w:t>a</w:t>
      </w:r>
      <w:r w:rsidRPr="005B62F0">
        <w:rPr>
          <w:rFonts w:eastAsia="Arial"/>
          <w:spacing w:val="3"/>
        </w:rPr>
        <w:t>j</w:t>
      </w:r>
      <w:r w:rsidRPr="005B62F0">
        <w:rPr>
          <w:rFonts w:eastAsia="Arial"/>
          <w:spacing w:val="-4"/>
        </w:rPr>
        <w:t>í</w:t>
      </w:r>
      <w:r w:rsidRPr="005B62F0">
        <w:rPr>
          <w:rFonts w:eastAsia="Arial"/>
          <w:spacing w:val="2"/>
        </w:rPr>
        <w:t>c</w:t>
      </w:r>
      <w:r w:rsidRPr="005B62F0">
        <w:rPr>
          <w:rFonts w:eastAsia="Arial"/>
        </w:rPr>
        <w:t xml:space="preserve">í </w:t>
      </w:r>
      <w:r w:rsidRPr="005B62F0">
        <w:rPr>
          <w:rFonts w:eastAsia="Arial"/>
          <w:spacing w:val="-2"/>
        </w:rPr>
        <w:t>z</w:t>
      </w:r>
      <w:r w:rsidRPr="005B62F0">
        <w:rPr>
          <w:rFonts w:eastAsia="Arial"/>
        </w:rPr>
        <w:t>e</w:t>
      </w:r>
      <w:r w:rsidRPr="005B62F0">
        <w:rPr>
          <w:rFonts w:eastAsia="Arial"/>
          <w:spacing w:val="1"/>
        </w:rPr>
        <w:t>jm</w:t>
      </w:r>
      <w:r w:rsidRPr="005B62F0">
        <w:rPr>
          <w:rFonts w:eastAsia="Arial"/>
        </w:rPr>
        <w:t>é</w:t>
      </w:r>
      <w:r w:rsidRPr="005B62F0">
        <w:rPr>
          <w:rFonts w:eastAsia="Arial"/>
          <w:spacing w:val="-1"/>
        </w:rPr>
        <w:t>n</w:t>
      </w:r>
      <w:r w:rsidRPr="005B62F0">
        <w:rPr>
          <w:rFonts w:eastAsia="Arial"/>
        </w:rPr>
        <w:t>a</w:t>
      </w:r>
      <w:r w:rsidRPr="005B62F0">
        <w:rPr>
          <w:rFonts w:eastAsia="Arial"/>
          <w:spacing w:val="2"/>
        </w:rPr>
        <w:t xml:space="preserve"> </w:t>
      </w:r>
      <w:r w:rsidRPr="005B62F0">
        <w:rPr>
          <w:rFonts w:eastAsia="Arial"/>
          <w:spacing w:val="-2"/>
        </w:rPr>
        <w:t>v</w:t>
      </w:r>
      <w:r w:rsidRPr="005B62F0">
        <w:rPr>
          <w:rFonts w:eastAsia="Arial"/>
        </w:rPr>
        <w:t>e</w:t>
      </w:r>
      <w:r w:rsidRPr="005B62F0">
        <w:rPr>
          <w:rFonts w:eastAsia="Arial"/>
          <w:spacing w:val="4"/>
        </w:rPr>
        <w:t xml:space="preserve"> </w:t>
      </w:r>
      <w:r w:rsidRPr="005B62F0">
        <w:rPr>
          <w:rFonts w:eastAsia="Arial"/>
        </w:rPr>
        <w:t>zn</w:t>
      </w:r>
      <w:r w:rsidRPr="005B62F0">
        <w:rPr>
          <w:rFonts w:eastAsia="Arial"/>
          <w:spacing w:val="-1"/>
        </w:rPr>
        <w:t>a</w:t>
      </w:r>
      <w:r w:rsidRPr="005B62F0">
        <w:rPr>
          <w:rFonts w:eastAsia="Arial"/>
        </w:rPr>
        <w:t>c</w:t>
      </w:r>
      <w:r w:rsidRPr="005B62F0">
        <w:rPr>
          <w:rFonts w:eastAsia="Arial"/>
          <w:spacing w:val="-4"/>
        </w:rPr>
        <w:t>í</w:t>
      </w:r>
      <w:r w:rsidRPr="005B62F0">
        <w:rPr>
          <w:rFonts w:eastAsia="Arial"/>
        </w:rPr>
        <w:t>ch</w:t>
      </w:r>
      <w:r w:rsidRPr="005B62F0">
        <w:rPr>
          <w:rFonts w:eastAsia="Arial"/>
          <w:spacing w:val="4"/>
        </w:rPr>
        <w:t xml:space="preserve"> </w:t>
      </w:r>
      <w:r w:rsidRPr="005B62F0">
        <w:rPr>
          <w:rFonts w:eastAsia="Arial"/>
          <w:spacing w:val="-1"/>
        </w:rPr>
        <w:t>li</w:t>
      </w:r>
      <w:r w:rsidRPr="005B62F0">
        <w:rPr>
          <w:rFonts w:eastAsia="Arial"/>
        </w:rPr>
        <w:t>n</w:t>
      </w:r>
      <w:r w:rsidRPr="005B62F0">
        <w:rPr>
          <w:rFonts w:eastAsia="Arial"/>
          <w:spacing w:val="1"/>
        </w:rPr>
        <w:t>i</w:t>
      </w:r>
      <w:r w:rsidRPr="005B62F0">
        <w:rPr>
          <w:rFonts w:eastAsia="Arial"/>
          <w:spacing w:val="-4"/>
        </w:rPr>
        <w:t>í</w:t>
      </w:r>
      <w:r w:rsidRPr="005B62F0">
        <w:rPr>
          <w:rFonts w:eastAsia="Arial"/>
        </w:rPr>
        <w:t>,</w:t>
      </w:r>
      <w:r w:rsidRPr="005B62F0">
        <w:rPr>
          <w:rFonts w:eastAsia="Arial"/>
          <w:spacing w:val="5"/>
        </w:rPr>
        <w:t xml:space="preserve"> 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1"/>
        </w:rPr>
        <w:t>b</w:t>
      </w:r>
      <w:r w:rsidRPr="005B62F0">
        <w:rPr>
          <w:rFonts w:eastAsia="Arial"/>
          <w:spacing w:val="1"/>
        </w:rPr>
        <w:t>r</w:t>
      </w:r>
      <w:r w:rsidRPr="005B62F0">
        <w:rPr>
          <w:rFonts w:eastAsia="Arial"/>
          <w:spacing w:val="-2"/>
        </w:rPr>
        <w:t>y</w:t>
      </w:r>
      <w:r w:rsidRPr="005B62F0">
        <w:rPr>
          <w:rFonts w:eastAsia="Arial"/>
        </w:rPr>
        <w:t>sů,</w:t>
      </w:r>
      <w:r w:rsidRPr="005B62F0">
        <w:rPr>
          <w:rFonts w:eastAsia="Arial"/>
          <w:spacing w:val="2"/>
        </w:rPr>
        <w:t xml:space="preserve"> </w:t>
      </w:r>
      <w:r w:rsidRPr="005B62F0">
        <w:rPr>
          <w:rFonts w:eastAsia="Arial"/>
        </w:rPr>
        <w:t>b</w:t>
      </w:r>
      <w:r w:rsidRPr="005B62F0">
        <w:rPr>
          <w:rFonts w:eastAsia="Arial"/>
          <w:spacing w:val="-1"/>
        </w:rPr>
        <w:t>a</w:t>
      </w:r>
      <w:r w:rsidRPr="005B62F0">
        <w:rPr>
          <w:rFonts w:eastAsia="Arial"/>
          <w:spacing w:val="1"/>
        </w:rPr>
        <w:t>r</w:t>
      </w:r>
      <w:r w:rsidRPr="005B62F0">
        <w:rPr>
          <w:rFonts w:eastAsia="Arial"/>
        </w:rPr>
        <w:t>e</w:t>
      </w:r>
      <w:r w:rsidRPr="005B62F0">
        <w:rPr>
          <w:rFonts w:eastAsia="Arial"/>
          <w:spacing w:val="-3"/>
        </w:rPr>
        <w:t>v</w:t>
      </w:r>
      <w:r w:rsidRPr="005B62F0">
        <w:rPr>
          <w:rFonts w:eastAsia="Arial"/>
        </w:rPr>
        <w:t>,</w:t>
      </w:r>
      <w:r w:rsidRPr="005B62F0">
        <w:rPr>
          <w:rFonts w:eastAsia="Arial"/>
          <w:spacing w:val="3"/>
        </w:rPr>
        <w:t xml:space="preserve"> </w:t>
      </w:r>
      <w:r w:rsidRPr="005B62F0">
        <w:rPr>
          <w:rFonts w:eastAsia="Arial"/>
          <w:spacing w:val="1"/>
        </w:rPr>
        <w:t>t</w:t>
      </w:r>
      <w:r w:rsidRPr="005B62F0">
        <w:rPr>
          <w:rFonts w:eastAsia="Arial"/>
          <w:spacing w:val="-2"/>
        </w:rPr>
        <w:t>v</w:t>
      </w:r>
      <w:r w:rsidRPr="005B62F0">
        <w:rPr>
          <w:rFonts w:eastAsia="Arial"/>
        </w:rPr>
        <w:t>aru,</w:t>
      </w:r>
      <w:r w:rsidRPr="005B62F0">
        <w:rPr>
          <w:rFonts w:eastAsia="Arial"/>
          <w:spacing w:val="3"/>
        </w:rPr>
        <w:t xml:space="preserve"> </w:t>
      </w:r>
      <w:r w:rsidRPr="005B62F0">
        <w:rPr>
          <w:rFonts w:eastAsia="Arial"/>
        </w:rPr>
        <w:t>s</w:t>
      </w:r>
      <w:r w:rsidRPr="005B62F0">
        <w:rPr>
          <w:rFonts w:eastAsia="Arial"/>
          <w:spacing w:val="1"/>
        </w:rPr>
        <w:t>tr</w:t>
      </w:r>
      <w:r w:rsidRPr="005B62F0">
        <w:rPr>
          <w:rFonts w:eastAsia="Arial"/>
          <w:spacing w:val="-3"/>
        </w:rPr>
        <w:t>u</w:t>
      </w:r>
      <w:r w:rsidRPr="005B62F0">
        <w:rPr>
          <w:rFonts w:eastAsia="Arial"/>
        </w:rPr>
        <w:t>k</w:t>
      </w:r>
      <w:r w:rsidRPr="005B62F0">
        <w:rPr>
          <w:rFonts w:eastAsia="Arial"/>
          <w:spacing w:val="1"/>
        </w:rPr>
        <w:t>t</w:t>
      </w:r>
      <w:r w:rsidRPr="005B62F0">
        <w:rPr>
          <w:rFonts w:eastAsia="Arial"/>
        </w:rPr>
        <w:t>ury n</w:t>
      </w:r>
      <w:r w:rsidRPr="005B62F0">
        <w:rPr>
          <w:rFonts w:eastAsia="Arial"/>
          <w:spacing w:val="-1"/>
        </w:rPr>
        <w:t>e</w:t>
      </w:r>
      <w:r w:rsidRPr="005B62F0">
        <w:rPr>
          <w:rFonts w:eastAsia="Arial"/>
        </w:rPr>
        <w:t xml:space="preserve">bo </w:t>
      </w:r>
      <w:r w:rsidRPr="002D0258">
        <w:rPr>
          <w:rFonts w:eastAsia="Arial"/>
        </w:rPr>
        <w:t>materiálů</w:t>
      </w:r>
      <w:r w:rsidRPr="005B62F0">
        <w:rPr>
          <w:rFonts w:eastAsia="Arial"/>
        </w:rPr>
        <w:t xml:space="preserve"> </w:t>
      </w:r>
      <w:r w:rsidRPr="002D0258">
        <w:rPr>
          <w:rFonts w:eastAsia="Arial"/>
        </w:rPr>
        <w:t>výrobku</w:t>
      </w:r>
      <w:r w:rsidRPr="005B62F0">
        <w:rPr>
          <w:rFonts w:eastAsia="Arial"/>
        </w:rPr>
        <w:t xml:space="preserve"> </w:t>
      </w:r>
      <w:r w:rsidRPr="002D0258">
        <w:rPr>
          <w:rFonts w:eastAsia="Arial"/>
        </w:rPr>
        <w:t>samotného</w:t>
      </w:r>
      <w:r w:rsidRPr="005B62F0">
        <w:rPr>
          <w:rFonts w:eastAsia="Arial"/>
        </w:rPr>
        <w:t>,</w:t>
      </w:r>
      <w:r w:rsidRPr="002D0258">
        <w:rPr>
          <w:rFonts w:eastAsia="Arial"/>
        </w:rPr>
        <w:t xml:space="preserve"> </w:t>
      </w:r>
      <w:r w:rsidRPr="005B62F0">
        <w:rPr>
          <w:rFonts w:eastAsia="Arial"/>
        </w:rPr>
        <w:t>n</w:t>
      </w:r>
      <w:r w:rsidRPr="002D0258">
        <w:rPr>
          <w:rFonts w:eastAsia="Arial"/>
        </w:rPr>
        <w:t>e</w:t>
      </w:r>
      <w:r w:rsidRPr="005B62F0">
        <w:rPr>
          <w:rFonts w:eastAsia="Arial"/>
        </w:rPr>
        <w:t xml:space="preserve">bo </w:t>
      </w:r>
      <w:r w:rsidRPr="005B62F0">
        <w:rPr>
          <w:rFonts w:eastAsia="Arial"/>
          <w:spacing w:val="1"/>
        </w:rPr>
        <w:t>j</w:t>
      </w:r>
      <w:r w:rsidRPr="005B62F0">
        <w:rPr>
          <w:rFonts w:eastAsia="Arial"/>
          <w:spacing w:val="-3"/>
        </w:rPr>
        <w:t>e</w:t>
      </w:r>
      <w:r w:rsidRPr="005B62F0">
        <w:rPr>
          <w:rFonts w:eastAsia="Arial"/>
        </w:rPr>
        <w:t xml:space="preserve">ho </w:t>
      </w:r>
      <w:r w:rsidRPr="005B62F0">
        <w:rPr>
          <w:rFonts w:eastAsia="Arial"/>
          <w:spacing w:val="-2"/>
        </w:rPr>
        <w:t>z</w:t>
      </w:r>
      <w:r w:rsidRPr="005B62F0">
        <w:rPr>
          <w:rFonts w:eastAsia="Arial"/>
        </w:rPr>
        <w:t>d</w:t>
      </w:r>
      <w:r w:rsidRPr="005B62F0">
        <w:rPr>
          <w:rFonts w:eastAsia="Arial"/>
          <w:spacing w:val="-1"/>
        </w:rPr>
        <w:t>o</w:t>
      </w:r>
      <w:r w:rsidRPr="005B62F0">
        <w:rPr>
          <w:rFonts w:eastAsia="Arial"/>
        </w:rPr>
        <w:t>b</w:t>
      </w:r>
      <w:r w:rsidRPr="005B62F0">
        <w:rPr>
          <w:rFonts w:eastAsia="Arial"/>
          <w:spacing w:val="-1"/>
        </w:rPr>
        <w:t>e</w:t>
      </w:r>
      <w:r w:rsidRPr="005B62F0">
        <w:rPr>
          <w:rFonts w:eastAsia="Arial"/>
          <w:spacing w:val="2"/>
        </w:rPr>
        <w:t>n</w:t>
      </w:r>
      <w:r w:rsidRPr="005B62F0">
        <w:rPr>
          <w:rFonts w:eastAsia="Arial"/>
          <w:spacing w:val="-4"/>
        </w:rPr>
        <w:t>í</w:t>
      </w:r>
      <w:r>
        <w:rPr>
          <w:rFonts w:eastAsia="Arial"/>
          <w:spacing w:val="-4"/>
        </w:rPr>
        <w:t xml:space="preserve"> (</w:t>
      </w:r>
      <w:r w:rsidRPr="005B62F0">
        <w:rPr>
          <w:rFonts w:eastAsia="Arial"/>
        </w:rPr>
        <w:t>d</w:t>
      </w:r>
      <w:r w:rsidRPr="005B62F0">
        <w:rPr>
          <w:rFonts w:eastAsia="Arial"/>
          <w:spacing w:val="-1"/>
        </w:rPr>
        <w:t>e</w:t>
      </w:r>
      <w:r w:rsidRPr="005B62F0">
        <w:rPr>
          <w:rFonts w:eastAsia="Arial"/>
        </w:rPr>
        <w:t>s</w:t>
      </w:r>
      <w:r w:rsidRPr="005B62F0">
        <w:rPr>
          <w:rFonts w:eastAsia="Arial"/>
          <w:spacing w:val="-1"/>
        </w:rPr>
        <w:t>i</w:t>
      </w:r>
      <w:r w:rsidRPr="005B62F0">
        <w:rPr>
          <w:rFonts w:eastAsia="Arial"/>
          <w:spacing w:val="2"/>
        </w:rPr>
        <w:t>g</w:t>
      </w:r>
      <w:r w:rsidRPr="005B62F0">
        <w:rPr>
          <w:rFonts w:eastAsia="Arial"/>
        </w:rPr>
        <w:t>n</w:t>
      </w:r>
      <w:r w:rsidRPr="005B62F0">
        <w:rPr>
          <w:rFonts w:eastAsia="Arial"/>
          <w:spacing w:val="-3"/>
        </w:rPr>
        <w:t>é</w:t>
      </w:r>
      <w:r w:rsidRPr="005B62F0">
        <w:rPr>
          <w:rFonts w:eastAsia="Arial"/>
          <w:spacing w:val="1"/>
        </w:rPr>
        <w:t>r</w:t>
      </w:r>
      <w:r w:rsidRPr="005B62F0">
        <w:rPr>
          <w:rFonts w:eastAsia="Arial"/>
          <w:spacing w:val="-2"/>
        </w:rPr>
        <w:t>s</w:t>
      </w:r>
      <w:r w:rsidRPr="005B62F0">
        <w:rPr>
          <w:rFonts w:eastAsia="Arial"/>
          <w:spacing w:val="2"/>
        </w:rPr>
        <w:t>k</w:t>
      </w:r>
      <w:r w:rsidRPr="005B62F0">
        <w:rPr>
          <w:rFonts w:eastAsia="Arial"/>
        </w:rPr>
        <w:t>á</w:t>
      </w:r>
      <w:r w:rsidRPr="005B62F0">
        <w:rPr>
          <w:rFonts w:eastAsia="Arial"/>
          <w:spacing w:val="5"/>
        </w:rPr>
        <w:t xml:space="preserve"> </w:t>
      </w:r>
      <w:r w:rsidRPr="005B62F0">
        <w:rPr>
          <w:rFonts w:eastAsia="Arial"/>
          <w:spacing w:val="1"/>
        </w:rPr>
        <w:t>ř</w:t>
      </w:r>
      <w:r w:rsidRPr="005B62F0">
        <w:rPr>
          <w:rFonts w:eastAsia="Arial"/>
        </w:rPr>
        <w:t>eš</w:t>
      </w:r>
      <w:r w:rsidRPr="005B62F0">
        <w:rPr>
          <w:rFonts w:eastAsia="Arial"/>
          <w:spacing w:val="-1"/>
        </w:rPr>
        <w:t>e</w:t>
      </w:r>
      <w:r w:rsidRPr="005B62F0">
        <w:rPr>
          <w:rFonts w:eastAsia="Arial"/>
        </w:rPr>
        <w:t>n</w:t>
      </w:r>
      <w:r w:rsidRPr="005B62F0">
        <w:rPr>
          <w:rFonts w:eastAsia="Arial"/>
          <w:spacing w:val="-4"/>
        </w:rPr>
        <w:t>í</w:t>
      </w:r>
      <w:r>
        <w:rPr>
          <w:rFonts w:eastAsia="Arial"/>
          <w:spacing w:val="-4"/>
        </w:rPr>
        <w:t>)</w:t>
      </w:r>
    </w:p>
    <w:p w14:paraId="14A96A4E" w14:textId="77777777" w:rsidR="001D6BDD" w:rsidRPr="009C05B2" w:rsidRDefault="001D6BDD" w:rsidP="001D6BDD">
      <w:pPr>
        <w:pStyle w:val="Odstavecseseznamem"/>
        <w:numPr>
          <w:ilvl w:val="1"/>
          <w:numId w:val="5"/>
        </w:numPr>
        <w:spacing w:line="259" w:lineRule="auto"/>
        <w:jc w:val="left"/>
      </w:pPr>
      <w:r w:rsidRPr="005B62F0">
        <w:rPr>
          <w:rFonts w:eastAsia="Arial"/>
        </w:rPr>
        <w:t>p</w:t>
      </w:r>
      <w:r w:rsidRPr="005B62F0">
        <w:rPr>
          <w:rFonts w:eastAsia="Arial"/>
          <w:spacing w:val="-1"/>
        </w:rPr>
        <w:t>o</w:t>
      </w:r>
      <w:r w:rsidRPr="005B62F0">
        <w:rPr>
          <w:rFonts w:eastAsia="Arial"/>
        </w:rPr>
        <w:t>ž</w:t>
      </w:r>
      <w:r w:rsidRPr="005B62F0">
        <w:rPr>
          <w:rFonts w:eastAsia="Arial"/>
          <w:spacing w:val="-1"/>
        </w:rPr>
        <w:t>í</w:t>
      </w:r>
      <w:r w:rsidRPr="005B62F0">
        <w:rPr>
          <w:rFonts w:eastAsia="Arial"/>
          <w:spacing w:val="-2"/>
        </w:rPr>
        <w:t>v</w:t>
      </w:r>
      <w:r w:rsidRPr="005B62F0">
        <w:rPr>
          <w:rFonts w:eastAsia="Arial"/>
        </w:rPr>
        <w:t>á oc</w:t>
      </w:r>
      <w:r w:rsidRPr="005B62F0">
        <w:rPr>
          <w:rFonts w:eastAsia="Arial"/>
          <w:spacing w:val="-1"/>
        </w:rPr>
        <w:t>h</w:t>
      </w:r>
      <w:r w:rsidRPr="005B62F0">
        <w:rPr>
          <w:rFonts w:eastAsia="Arial"/>
          <w:spacing w:val="1"/>
        </w:rPr>
        <w:t>r</w:t>
      </w:r>
      <w:r w:rsidRPr="005B62F0">
        <w:rPr>
          <w:rFonts w:eastAsia="Arial"/>
        </w:rPr>
        <w:t>a</w:t>
      </w:r>
      <w:r w:rsidRPr="005B62F0">
        <w:rPr>
          <w:rFonts w:eastAsia="Arial"/>
          <w:spacing w:val="-1"/>
        </w:rPr>
        <w:t>n</w:t>
      </w:r>
      <w:r w:rsidRPr="005B62F0">
        <w:rPr>
          <w:rFonts w:eastAsia="Arial"/>
        </w:rPr>
        <w:t>y p</w:t>
      </w:r>
      <w:r w:rsidRPr="005B62F0">
        <w:rPr>
          <w:rFonts w:eastAsia="Arial"/>
          <w:spacing w:val="-1"/>
        </w:rPr>
        <w:t>o</w:t>
      </w:r>
      <w:r w:rsidRPr="005B62F0">
        <w:rPr>
          <w:rFonts w:eastAsia="Arial"/>
        </w:rPr>
        <w:t>d</w:t>
      </w:r>
      <w:r w:rsidRPr="005B62F0">
        <w:rPr>
          <w:rFonts w:eastAsia="Arial"/>
          <w:spacing w:val="-1"/>
        </w:rPr>
        <w:t>l</w:t>
      </w:r>
      <w:r w:rsidRPr="005B62F0">
        <w:rPr>
          <w:rFonts w:eastAsia="Arial"/>
        </w:rPr>
        <w:t>e</w:t>
      </w:r>
      <w:r w:rsidRPr="005B62F0">
        <w:rPr>
          <w:rFonts w:eastAsia="Arial"/>
          <w:spacing w:val="2"/>
        </w:rPr>
        <w:t xml:space="preserve"> </w:t>
      </w:r>
      <w:r w:rsidRPr="005B62F0">
        <w:rPr>
          <w:rFonts w:eastAsia="Arial"/>
          <w:spacing w:val="-2"/>
        </w:rPr>
        <w:t>z</w:t>
      </w:r>
      <w:r w:rsidRPr="005B62F0">
        <w:rPr>
          <w:rFonts w:eastAsia="Arial"/>
        </w:rPr>
        <w:t>á</w:t>
      </w:r>
      <w:r w:rsidRPr="005B62F0">
        <w:rPr>
          <w:rFonts w:eastAsia="Arial"/>
          <w:spacing w:val="2"/>
        </w:rPr>
        <w:t>k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1"/>
        </w:rPr>
        <w:t>n</w:t>
      </w:r>
      <w:r w:rsidRPr="005B62F0">
        <w:rPr>
          <w:rFonts w:eastAsia="Arial"/>
        </w:rPr>
        <w:t>a č. 2</w:t>
      </w:r>
      <w:r w:rsidRPr="005B62F0">
        <w:rPr>
          <w:rFonts w:eastAsia="Arial"/>
          <w:spacing w:val="-1"/>
        </w:rPr>
        <w:t>0</w:t>
      </w:r>
      <w:r w:rsidRPr="005B62F0">
        <w:rPr>
          <w:rFonts w:eastAsia="Arial"/>
          <w:spacing w:val="-3"/>
        </w:rPr>
        <w:t>7</w:t>
      </w:r>
      <w:r w:rsidRPr="005B62F0">
        <w:rPr>
          <w:rFonts w:eastAsia="Arial"/>
          <w:spacing w:val="1"/>
        </w:rPr>
        <w:t>/</w:t>
      </w:r>
      <w:r w:rsidRPr="005B62F0">
        <w:rPr>
          <w:rFonts w:eastAsia="Arial"/>
        </w:rPr>
        <w:t>2</w:t>
      </w:r>
      <w:r w:rsidRPr="005B62F0">
        <w:rPr>
          <w:rFonts w:eastAsia="Arial"/>
          <w:spacing w:val="-1"/>
        </w:rPr>
        <w:t>0</w:t>
      </w:r>
      <w:r w:rsidRPr="005B62F0">
        <w:rPr>
          <w:rFonts w:eastAsia="Arial"/>
        </w:rPr>
        <w:t>00</w:t>
      </w:r>
      <w:r w:rsidRPr="005B62F0">
        <w:rPr>
          <w:rFonts w:eastAsia="Arial"/>
          <w:spacing w:val="3"/>
        </w:rPr>
        <w:t xml:space="preserve"> </w:t>
      </w:r>
      <w:r w:rsidRPr="005B62F0">
        <w:rPr>
          <w:rFonts w:eastAsia="Arial"/>
          <w:spacing w:val="-1"/>
        </w:rPr>
        <w:t>S</w:t>
      </w:r>
      <w:r w:rsidRPr="005B62F0">
        <w:rPr>
          <w:rFonts w:eastAsia="Arial"/>
        </w:rPr>
        <w:t>b</w:t>
      </w:r>
      <w:r w:rsidRPr="005B62F0">
        <w:rPr>
          <w:rFonts w:eastAsia="Arial"/>
          <w:spacing w:val="-2"/>
        </w:rPr>
        <w:t>.</w:t>
      </w:r>
      <w:r w:rsidRPr="005B62F0">
        <w:rPr>
          <w:rFonts w:eastAsia="Arial"/>
        </w:rPr>
        <w:t>,</w:t>
      </w:r>
      <w:r>
        <w:rPr>
          <w:rFonts w:eastAsia="Arial"/>
        </w:rPr>
        <w:t xml:space="preserve"> a </w:t>
      </w:r>
      <w:r w:rsidRPr="005B62F0">
        <w:rPr>
          <w:rFonts w:eastAsia="Arial"/>
        </w:rPr>
        <w:t>č.  5</w:t>
      </w:r>
      <w:r w:rsidRPr="005B62F0">
        <w:rPr>
          <w:rFonts w:eastAsia="Arial"/>
          <w:spacing w:val="-1"/>
        </w:rPr>
        <w:t>2</w:t>
      </w:r>
      <w:r w:rsidRPr="005B62F0">
        <w:rPr>
          <w:rFonts w:eastAsia="Arial"/>
          <w:spacing w:val="-3"/>
        </w:rPr>
        <w:t>7</w:t>
      </w:r>
      <w:r w:rsidRPr="005B62F0">
        <w:rPr>
          <w:rFonts w:eastAsia="Arial"/>
          <w:spacing w:val="1"/>
        </w:rPr>
        <w:t>/</w:t>
      </w:r>
      <w:r w:rsidRPr="005B62F0">
        <w:rPr>
          <w:rFonts w:eastAsia="Arial"/>
        </w:rPr>
        <w:t>1</w:t>
      </w:r>
      <w:r w:rsidRPr="005B62F0">
        <w:rPr>
          <w:rFonts w:eastAsia="Arial"/>
          <w:spacing w:val="-1"/>
        </w:rPr>
        <w:t>9</w:t>
      </w:r>
      <w:r w:rsidRPr="005B62F0">
        <w:rPr>
          <w:rFonts w:eastAsia="Arial"/>
        </w:rPr>
        <w:t xml:space="preserve">90 </w:t>
      </w:r>
      <w:r w:rsidRPr="005B62F0">
        <w:rPr>
          <w:rFonts w:eastAsia="Arial"/>
          <w:spacing w:val="-1"/>
        </w:rPr>
        <w:t>S</w:t>
      </w:r>
      <w:r w:rsidRPr="005B62F0">
        <w:rPr>
          <w:rFonts w:eastAsia="Arial"/>
          <w:spacing w:val="-3"/>
        </w:rPr>
        <w:t>b</w:t>
      </w:r>
      <w:r w:rsidRPr="005B62F0">
        <w:rPr>
          <w:rFonts w:eastAsia="Arial"/>
          <w:spacing w:val="1"/>
        </w:rPr>
        <w:t>.</w:t>
      </w:r>
      <w:r w:rsidRPr="005B62F0">
        <w:rPr>
          <w:rFonts w:eastAsia="Arial"/>
        </w:rPr>
        <w:t xml:space="preserve">,    </w:t>
      </w:r>
      <w:r w:rsidRPr="005B62F0">
        <w:rPr>
          <w:rFonts w:eastAsia="Arial"/>
          <w:spacing w:val="14"/>
        </w:rPr>
        <w:t xml:space="preserve"> </w:t>
      </w:r>
    </w:p>
    <w:p w14:paraId="425FEC55" w14:textId="6CC538C4" w:rsidR="001D6BDD" w:rsidRPr="001D6BDD" w:rsidRDefault="001D6BDD" w:rsidP="001D6BDD">
      <w:pPr>
        <w:pStyle w:val="Odstavecseseznamem"/>
        <w:numPr>
          <w:ilvl w:val="0"/>
          <w:numId w:val="1"/>
        </w:numPr>
        <w:tabs>
          <w:tab w:val="left" w:pos="426"/>
        </w:tabs>
        <w:ind w:left="426" w:hanging="284"/>
        <w:rPr>
          <w:b/>
          <w:bCs/>
        </w:rPr>
      </w:pPr>
      <w:r w:rsidRPr="001D6BDD">
        <w:rPr>
          <w:b/>
          <w:bCs/>
        </w:rPr>
        <w:t>G – Technicky realizované výsledky – prototyp, funkční vzorek</w:t>
      </w:r>
    </w:p>
    <w:p w14:paraId="74FA42FB" w14:textId="77777777" w:rsidR="001D6BDD" w:rsidRDefault="001D6BDD" w:rsidP="001D6BDD">
      <w:pPr>
        <w:pStyle w:val="Odstavecseseznamem"/>
        <w:numPr>
          <w:ilvl w:val="0"/>
          <w:numId w:val="6"/>
        </w:numPr>
        <w:spacing w:line="259" w:lineRule="auto"/>
        <w:jc w:val="left"/>
      </w:pPr>
      <w:r>
        <w:t>Prototyp</w:t>
      </w:r>
    </w:p>
    <w:p w14:paraId="3FE889AD" w14:textId="77777777" w:rsidR="001D6BDD" w:rsidRPr="002D0258" w:rsidRDefault="001D6BDD" w:rsidP="001D6BDD">
      <w:pPr>
        <w:pStyle w:val="Odstavecseseznamem"/>
        <w:numPr>
          <w:ilvl w:val="1"/>
          <w:numId w:val="6"/>
        </w:numPr>
        <w:spacing w:line="259" w:lineRule="auto"/>
        <w:jc w:val="left"/>
      </w:pPr>
      <w:r w:rsidRPr="005B62F0">
        <w:rPr>
          <w:rFonts w:eastAsia="Arial"/>
          <w:spacing w:val="1"/>
        </w:rPr>
        <w:t>f</w:t>
      </w:r>
      <w:r w:rsidRPr="005B62F0">
        <w:rPr>
          <w:rFonts w:eastAsia="Arial"/>
        </w:rPr>
        <w:t>u</w:t>
      </w:r>
      <w:r w:rsidRPr="005B62F0">
        <w:rPr>
          <w:rFonts w:eastAsia="Arial"/>
          <w:spacing w:val="-3"/>
        </w:rPr>
        <w:t>n</w:t>
      </w:r>
      <w:r w:rsidRPr="005B62F0">
        <w:rPr>
          <w:rFonts w:eastAsia="Arial"/>
          <w:spacing w:val="2"/>
        </w:rPr>
        <w:t>k</w:t>
      </w:r>
      <w:r w:rsidRPr="005B62F0">
        <w:rPr>
          <w:rFonts w:eastAsia="Arial"/>
        </w:rPr>
        <w:t>ční</w:t>
      </w:r>
      <w:r w:rsidRPr="005B62F0">
        <w:rPr>
          <w:rFonts w:eastAsia="Arial"/>
          <w:spacing w:val="30"/>
        </w:rPr>
        <w:t xml:space="preserve"> </w:t>
      </w:r>
      <w:r w:rsidRPr="005B62F0">
        <w:rPr>
          <w:rFonts w:eastAsia="Arial"/>
        </w:rPr>
        <w:t>prů</w:t>
      </w:r>
      <w:r w:rsidRPr="005B62F0">
        <w:rPr>
          <w:rFonts w:eastAsia="Arial"/>
          <w:spacing w:val="1"/>
        </w:rPr>
        <w:t>m</w:t>
      </w:r>
      <w:r w:rsidRPr="005B62F0">
        <w:rPr>
          <w:rFonts w:eastAsia="Arial"/>
          <w:spacing w:val="-2"/>
        </w:rPr>
        <w:t>y</w:t>
      </w:r>
      <w:r w:rsidRPr="005B62F0">
        <w:rPr>
          <w:rFonts w:eastAsia="Arial"/>
        </w:rPr>
        <w:t>s</w:t>
      </w:r>
      <w:r w:rsidRPr="005B62F0">
        <w:rPr>
          <w:rFonts w:eastAsia="Arial"/>
          <w:spacing w:val="-1"/>
        </w:rPr>
        <w:t>l</w:t>
      </w:r>
      <w:r w:rsidRPr="005B62F0">
        <w:rPr>
          <w:rFonts w:eastAsia="Arial"/>
        </w:rPr>
        <w:t>ový</w:t>
      </w:r>
      <w:r w:rsidRPr="005B62F0">
        <w:rPr>
          <w:rFonts w:eastAsia="Arial"/>
          <w:spacing w:val="34"/>
        </w:rPr>
        <w:t xml:space="preserve"> </w:t>
      </w:r>
      <w:r w:rsidRPr="005B62F0">
        <w:rPr>
          <w:rFonts w:eastAsia="Arial"/>
        </w:rPr>
        <w:t>v</w:t>
      </w:r>
      <w:r w:rsidRPr="005B62F0">
        <w:rPr>
          <w:rFonts w:eastAsia="Arial"/>
          <w:spacing w:val="-2"/>
        </w:rPr>
        <w:t>ý</w:t>
      </w:r>
      <w:r w:rsidRPr="005B62F0">
        <w:rPr>
          <w:rFonts w:eastAsia="Arial"/>
          <w:spacing w:val="1"/>
        </w:rPr>
        <w:t>r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1"/>
        </w:rPr>
        <w:t>b</w:t>
      </w:r>
      <w:r w:rsidRPr="005B62F0">
        <w:rPr>
          <w:rFonts w:eastAsia="Arial"/>
        </w:rPr>
        <w:t>ek</w:t>
      </w:r>
      <w:r w:rsidRPr="002D0258">
        <w:rPr>
          <w:rFonts w:eastAsia="Arial"/>
          <w:spacing w:val="-2"/>
        </w:rPr>
        <w:t xml:space="preserve"> </w:t>
      </w:r>
      <w:r w:rsidRPr="005B62F0">
        <w:rPr>
          <w:rFonts w:eastAsia="Arial"/>
          <w:spacing w:val="-2"/>
        </w:rPr>
        <w:t>z</w:t>
      </w:r>
      <w:r w:rsidRPr="005B62F0">
        <w:rPr>
          <w:rFonts w:eastAsia="Arial"/>
        </w:rPr>
        <w:t>h</w:t>
      </w:r>
      <w:r w:rsidRPr="005B62F0">
        <w:rPr>
          <w:rFonts w:eastAsia="Arial"/>
          <w:spacing w:val="-1"/>
        </w:rPr>
        <w:t>o</w:t>
      </w:r>
      <w:r w:rsidRPr="005B62F0">
        <w:rPr>
          <w:rFonts w:eastAsia="Arial"/>
          <w:spacing w:val="1"/>
        </w:rPr>
        <w:t>t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3"/>
        </w:rPr>
        <w:t>v</w:t>
      </w:r>
      <w:r w:rsidRPr="005B62F0">
        <w:rPr>
          <w:rFonts w:eastAsia="Arial"/>
        </w:rPr>
        <w:t>e</w:t>
      </w:r>
      <w:r w:rsidRPr="005B62F0">
        <w:rPr>
          <w:rFonts w:eastAsia="Arial"/>
          <w:spacing w:val="-1"/>
        </w:rPr>
        <w:t>n</w:t>
      </w:r>
      <w:r w:rsidRPr="005B62F0">
        <w:rPr>
          <w:rFonts w:eastAsia="Arial"/>
        </w:rPr>
        <w:t>ý</w:t>
      </w:r>
      <w:r w:rsidRPr="005B62F0">
        <w:rPr>
          <w:rFonts w:eastAsia="Arial"/>
          <w:spacing w:val="35"/>
        </w:rPr>
        <w:t xml:space="preserve"> </w:t>
      </w:r>
      <w:r w:rsidRPr="005B62F0">
        <w:rPr>
          <w:rFonts w:eastAsia="Arial"/>
          <w:spacing w:val="1"/>
        </w:rPr>
        <w:t>j</w:t>
      </w:r>
      <w:r w:rsidRPr="005B62F0">
        <w:rPr>
          <w:rFonts w:eastAsia="Arial"/>
        </w:rPr>
        <w:t>a</w:t>
      </w:r>
      <w:r w:rsidRPr="005B62F0">
        <w:rPr>
          <w:rFonts w:eastAsia="Arial"/>
          <w:spacing w:val="2"/>
        </w:rPr>
        <w:t>k</w:t>
      </w:r>
      <w:r w:rsidRPr="005B62F0">
        <w:rPr>
          <w:rFonts w:eastAsia="Arial"/>
        </w:rPr>
        <w:t xml:space="preserve">o </w:t>
      </w:r>
      <w:r w:rsidRPr="005B62F0">
        <w:rPr>
          <w:rFonts w:eastAsia="Arial"/>
          <w:spacing w:val="1"/>
        </w:rPr>
        <w:t>j</w:t>
      </w:r>
      <w:r w:rsidRPr="005B62F0">
        <w:rPr>
          <w:rFonts w:eastAsia="Arial"/>
        </w:rPr>
        <w:t>e</w:t>
      </w:r>
      <w:r w:rsidRPr="005B62F0">
        <w:rPr>
          <w:rFonts w:eastAsia="Arial"/>
          <w:spacing w:val="-1"/>
        </w:rPr>
        <w:t>d</w:t>
      </w:r>
      <w:r w:rsidRPr="005B62F0">
        <w:rPr>
          <w:rFonts w:eastAsia="Arial"/>
        </w:rPr>
        <w:t>en</w:t>
      </w:r>
      <w:r w:rsidRPr="005B62F0">
        <w:rPr>
          <w:rFonts w:eastAsia="Arial"/>
          <w:spacing w:val="10"/>
        </w:rPr>
        <w:t xml:space="preserve"> </w:t>
      </w:r>
      <w:r w:rsidRPr="005B62F0">
        <w:rPr>
          <w:rFonts w:eastAsia="Arial"/>
          <w:spacing w:val="2"/>
        </w:rPr>
        <w:t>k</w:t>
      </w:r>
      <w:r w:rsidRPr="005B62F0">
        <w:rPr>
          <w:rFonts w:eastAsia="Arial"/>
        </w:rPr>
        <w:t>us</w:t>
      </w:r>
      <w:r w:rsidRPr="005B62F0">
        <w:rPr>
          <w:rFonts w:eastAsia="Arial"/>
          <w:spacing w:val="10"/>
        </w:rPr>
        <w:t xml:space="preserve"> </w:t>
      </w:r>
      <w:r w:rsidRPr="005B62F0">
        <w:rPr>
          <w:rFonts w:eastAsia="Arial"/>
        </w:rPr>
        <w:t>k</w:t>
      </w:r>
      <w:r w:rsidRPr="005B62F0">
        <w:rPr>
          <w:rFonts w:eastAsia="Arial"/>
          <w:spacing w:val="15"/>
        </w:rPr>
        <w:t xml:space="preserve"> 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3"/>
        </w:rPr>
        <w:t>v</w:t>
      </w:r>
      <w:r w:rsidRPr="005B62F0">
        <w:rPr>
          <w:rFonts w:eastAsia="Arial"/>
        </w:rPr>
        <w:t>ěření</w:t>
      </w:r>
      <w:r w:rsidRPr="005B62F0">
        <w:rPr>
          <w:rFonts w:eastAsia="Arial"/>
          <w:spacing w:val="14"/>
        </w:rPr>
        <w:t xml:space="preserve"> </w:t>
      </w:r>
      <w:r w:rsidRPr="005B62F0">
        <w:rPr>
          <w:rFonts w:eastAsia="Arial"/>
          <w:spacing w:val="-2"/>
        </w:rPr>
        <w:t>v</w:t>
      </w:r>
      <w:r w:rsidRPr="005B62F0">
        <w:rPr>
          <w:rFonts w:eastAsia="Arial"/>
          <w:spacing w:val="-1"/>
        </w:rPr>
        <w:t>l</w:t>
      </w:r>
      <w:r w:rsidRPr="005B62F0">
        <w:rPr>
          <w:rFonts w:eastAsia="Arial"/>
        </w:rPr>
        <w:t>a</w:t>
      </w:r>
      <w:r w:rsidRPr="005B62F0">
        <w:rPr>
          <w:rFonts w:eastAsia="Arial"/>
          <w:spacing w:val="2"/>
        </w:rPr>
        <w:t>s</w:t>
      </w:r>
      <w:r w:rsidRPr="005B62F0">
        <w:rPr>
          <w:rFonts w:eastAsia="Arial"/>
          <w:spacing w:val="1"/>
        </w:rPr>
        <w:t>t</w:t>
      </w:r>
      <w:r w:rsidRPr="005B62F0">
        <w:rPr>
          <w:rFonts w:eastAsia="Arial"/>
        </w:rPr>
        <w:t>n</w:t>
      </w:r>
      <w:r w:rsidRPr="005B62F0">
        <w:rPr>
          <w:rFonts w:eastAsia="Arial"/>
          <w:spacing w:val="-1"/>
        </w:rPr>
        <w:t>o</w:t>
      </w:r>
      <w:r w:rsidRPr="005B62F0">
        <w:rPr>
          <w:rFonts w:eastAsia="Arial"/>
        </w:rPr>
        <w:t>s</w:t>
      </w:r>
      <w:r w:rsidRPr="005B62F0">
        <w:rPr>
          <w:rFonts w:eastAsia="Arial"/>
          <w:spacing w:val="1"/>
        </w:rPr>
        <w:t>t</w:t>
      </w:r>
      <w:r w:rsidRPr="005B62F0">
        <w:rPr>
          <w:rFonts w:eastAsia="Arial"/>
        </w:rPr>
        <w:t>í</w:t>
      </w:r>
      <w:r w:rsidRPr="005B62F0">
        <w:rPr>
          <w:rFonts w:eastAsia="Arial"/>
          <w:spacing w:val="9"/>
        </w:rPr>
        <w:t xml:space="preserve"> </w:t>
      </w:r>
      <w:r w:rsidRPr="005B62F0">
        <w:rPr>
          <w:rFonts w:eastAsia="Arial"/>
          <w:spacing w:val="2"/>
        </w:rPr>
        <w:t>k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1"/>
        </w:rPr>
        <w:t>n</w:t>
      </w:r>
      <w:r w:rsidRPr="005B62F0">
        <w:rPr>
          <w:rFonts w:eastAsia="Arial"/>
        </w:rPr>
        <w:t>s</w:t>
      </w:r>
      <w:r w:rsidRPr="005B62F0">
        <w:rPr>
          <w:rFonts w:eastAsia="Arial"/>
          <w:spacing w:val="-1"/>
        </w:rPr>
        <w:t>t</w:t>
      </w:r>
      <w:r w:rsidRPr="005B62F0">
        <w:rPr>
          <w:rFonts w:eastAsia="Arial"/>
          <w:spacing w:val="1"/>
        </w:rPr>
        <w:t>r</w:t>
      </w:r>
      <w:r w:rsidRPr="005B62F0">
        <w:rPr>
          <w:rFonts w:eastAsia="Arial"/>
          <w:spacing w:val="-3"/>
        </w:rPr>
        <w:t>u</w:t>
      </w:r>
      <w:r w:rsidRPr="005B62F0">
        <w:rPr>
          <w:rFonts w:eastAsia="Arial"/>
          <w:spacing w:val="2"/>
        </w:rPr>
        <w:t>k</w:t>
      </w:r>
      <w:r w:rsidRPr="005B62F0">
        <w:rPr>
          <w:rFonts w:eastAsia="Arial"/>
        </w:rPr>
        <w:t>ce</w:t>
      </w:r>
      <w:r w:rsidRPr="005B62F0">
        <w:rPr>
          <w:rFonts w:eastAsia="Arial"/>
          <w:spacing w:val="16"/>
        </w:rPr>
        <w:t xml:space="preserve"> </w:t>
      </w:r>
      <w:r w:rsidRPr="005B62F0">
        <w:rPr>
          <w:rFonts w:eastAsia="Arial"/>
          <w:spacing w:val="-2"/>
        </w:rPr>
        <w:t>vý</w:t>
      </w:r>
      <w:r w:rsidRPr="005B62F0">
        <w:rPr>
          <w:rFonts w:eastAsia="Arial"/>
          <w:spacing w:val="1"/>
        </w:rPr>
        <w:t>r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1"/>
        </w:rPr>
        <w:t>b</w:t>
      </w:r>
      <w:r w:rsidRPr="005B62F0">
        <w:rPr>
          <w:rFonts w:eastAsia="Arial"/>
        </w:rPr>
        <w:t>ku</w:t>
      </w:r>
      <w:r w:rsidRPr="005B62F0">
        <w:rPr>
          <w:rFonts w:eastAsia="Arial"/>
          <w:spacing w:val="13"/>
        </w:rPr>
        <w:t xml:space="preserve"> </w:t>
      </w:r>
      <w:r w:rsidRPr="005B62F0">
        <w:rPr>
          <w:rFonts w:eastAsia="Arial"/>
        </w:rPr>
        <w:t>n</w:t>
      </w:r>
      <w:r w:rsidRPr="005B62F0">
        <w:rPr>
          <w:rFonts w:eastAsia="Arial"/>
          <w:spacing w:val="-1"/>
        </w:rPr>
        <w:t>e</w:t>
      </w:r>
      <w:r w:rsidRPr="005B62F0">
        <w:rPr>
          <w:rFonts w:eastAsia="Arial"/>
        </w:rPr>
        <w:t>bo</w:t>
      </w:r>
      <w:r w:rsidRPr="005B62F0">
        <w:rPr>
          <w:rFonts w:eastAsia="Arial"/>
          <w:spacing w:val="12"/>
        </w:rPr>
        <w:t xml:space="preserve"> </w:t>
      </w:r>
      <w:r w:rsidRPr="005B62F0">
        <w:rPr>
          <w:rFonts w:eastAsia="Arial"/>
          <w:spacing w:val="1"/>
        </w:rPr>
        <w:t>j</w:t>
      </w:r>
      <w:r w:rsidRPr="005B62F0">
        <w:rPr>
          <w:rFonts w:eastAsia="Arial"/>
        </w:rPr>
        <w:t>e</w:t>
      </w:r>
      <w:r w:rsidRPr="005B62F0">
        <w:rPr>
          <w:rFonts w:eastAsia="Arial"/>
          <w:spacing w:val="-1"/>
        </w:rPr>
        <w:t>h</w:t>
      </w:r>
      <w:r w:rsidRPr="005B62F0">
        <w:rPr>
          <w:rFonts w:eastAsia="Arial"/>
        </w:rPr>
        <w:t>o</w:t>
      </w:r>
      <w:r w:rsidRPr="005B62F0">
        <w:rPr>
          <w:rFonts w:eastAsia="Arial"/>
          <w:spacing w:val="13"/>
        </w:rPr>
        <w:t xml:space="preserve"> </w:t>
      </w:r>
      <w:r w:rsidRPr="005B62F0">
        <w:rPr>
          <w:rFonts w:eastAsia="Arial"/>
        </w:rPr>
        <w:t>části v</w:t>
      </w:r>
      <w:r w:rsidRPr="005B62F0">
        <w:rPr>
          <w:rFonts w:eastAsia="Arial"/>
          <w:spacing w:val="-1"/>
        </w:rPr>
        <w:t xml:space="preserve"> </w:t>
      </w:r>
      <w:r w:rsidRPr="005B62F0">
        <w:rPr>
          <w:rFonts w:eastAsia="Arial"/>
        </w:rPr>
        <w:t>pra</w:t>
      </w:r>
      <w:r w:rsidRPr="005B62F0">
        <w:rPr>
          <w:rFonts w:eastAsia="Arial"/>
          <w:spacing w:val="-2"/>
        </w:rPr>
        <w:t>x</w:t>
      </w:r>
      <w:r w:rsidRPr="005B62F0">
        <w:rPr>
          <w:rFonts w:eastAsia="Arial"/>
        </w:rPr>
        <w:t>i</w:t>
      </w:r>
      <w:r w:rsidRPr="005B62F0">
        <w:rPr>
          <w:rFonts w:eastAsia="Arial"/>
          <w:spacing w:val="50"/>
        </w:rPr>
        <w:t xml:space="preserve"> </w:t>
      </w:r>
      <w:r w:rsidRPr="005B62F0">
        <w:rPr>
          <w:rFonts w:eastAsia="Arial"/>
        </w:rPr>
        <w:t>n</w:t>
      </w:r>
      <w:r w:rsidRPr="005B62F0">
        <w:rPr>
          <w:rFonts w:eastAsia="Arial"/>
          <w:spacing w:val="-1"/>
        </w:rPr>
        <w:t>e</w:t>
      </w:r>
      <w:r w:rsidRPr="005B62F0">
        <w:rPr>
          <w:rFonts w:eastAsia="Arial"/>
        </w:rPr>
        <w:t>bo</w:t>
      </w:r>
      <w:r w:rsidRPr="005B62F0">
        <w:rPr>
          <w:rFonts w:eastAsia="Arial"/>
          <w:spacing w:val="53"/>
        </w:rPr>
        <w:t xml:space="preserve"> </w:t>
      </w:r>
      <w:r w:rsidRPr="005B62F0">
        <w:rPr>
          <w:rFonts w:eastAsia="Arial"/>
        </w:rPr>
        <w:t>na</w:t>
      </w:r>
      <w:r w:rsidRPr="005B62F0">
        <w:rPr>
          <w:rFonts w:eastAsia="Arial"/>
          <w:spacing w:val="53"/>
        </w:rPr>
        <w:t xml:space="preserve"> </w:t>
      </w:r>
      <w:r w:rsidRPr="005B62F0">
        <w:rPr>
          <w:rFonts w:eastAsia="Arial"/>
          <w:spacing w:val="-2"/>
        </w:rPr>
        <w:t>z</w:t>
      </w:r>
      <w:r w:rsidRPr="005B62F0">
        <w:rPr>
          <w:rFonts w:eastAsia="Arial"/>
          <w:spacing w:val="2"/>
        </w:rPr>
        <w:t>k</w:t>
      </w:r>
      <w:r w:rsidRPr="005B62F0">
        <w:rPr>
          <w:rFonts w:eastAsia="Arial"/>
        </w:rPr>
        <w:t>uš</w:t>
      </w:r>
      <w:r w:rsidRPr="005B62F0">
        <w:rPr>
          <w:rFonts w:eastAsia="Arial"/>
          <w:spacing w:val="-1"/>
        </w:rPr>
        <w:t>e</w:t>
      </w:r>
      <w:r w:rsidRPr="005B62F0">
        <w:rPr>
          <w:rFonts w:eastAsia="Arial"/>
        </w:rPr>
        <w:t>b</w:t>
      </w:r>
      <w:r w:rsidRPr="005B62F0">
        <w:rPr>
          <w:rFonts w:eastAsia="Arial"/>
          <w:spacing w:val="-1"/>
        </w:rPr>
        <w:t>n</w:t>
      </w:r>
      <w:r w:rsidRPr="005B62F0">
        <w:rPr>
          <w:rFonts w:eastAsia="Arial"/>
        </w:rPr>
        <w:t>ě</w:t>
      </w:r>
      <w:r w:rsidRPr="005B62F0">
        <w:rPr>
          <w:rFonts w:eastAsia="Arial"/>
          <w:spacing w:val="52"/>
        </w:rPr>
        <w:t xml:space="preserve"> </w:t>
      </w:r>
      <w:r w:rsidRPr="005B62F0">
        <w:rPr>
          <w:rFonts w:eastAsia="Arial"/>
          <w:spacing w:val="-1"/>
        </w:rPr>
        <w:t>b</w:t>
      </w:r>
      <w:r w:rsidRPr="005B62F0">
        <w:rPr>
          <w:rFonts w:eastAsia="Arial"/>
          <w:spacing w:val="-2"/>
        </w:rPr>
        <w:t>e</w:t>
      </w:r>
      <w:r w:rsidRPr="005B62F0">
        <w:rPr>
          <w:rFonts w:eastAsia="Arial"/>
        </w:rPr>
        <w:t>zpro</w:t>
      </w:r>
      <w:r w:rsidRPr="005B62F0">
        <w:rPr>
          <w:rFonts w:eastAsia="Arial"/>
          <w:spacing w:val="1"/>
        </w:rPr>
        <w:t>st</w:t>
      </w:r>
      <w:r w:rsidRPr="005B62F0">
        <w:rPr>
          <w:rFonts w:eastAsia="Arial"/>
        </w:rPr>
        <w:t>ř</w:t>
      </w:r>
      <w:r w:rsidRPr="005B62F0">
        <w:rPr>
          <w:rFonts w:eastAsia="Arial"/>
          <w:spacing w:val="-1"/>
        </w:rPr>
        <w:t>e</w:t>
      </w:r>
      <w:r w:rsidRPr="005B62F0">
        <w:rPr>
          <w:rFonts w:eastAsia="Arial"/>
        </w:rPr>
        <w:t>dně</w:t>
      </w:r>
      <w:r w:rsidRPr="005B62F0">
        <w:rPr>
          <w:rFonts w:eastAsia="Arial"/>
          <w:spacing w:val="51"/>
        </w:rPr>
        <w:t xml:space="preserve"> </w:t>
      </w:r>
      <w:r w:rsidRPr="005B62F0">
        <w:rPr>
          <w:rFonts w:eastAsia="Arial"/>
        </w:rPr>
        <w:t>před</w:t>
      </w:r>
      <w:r w:rsidRPr="005B62F0">
        <w:rPr>
          <w:rFonts w:eastAsia="Arial"/>
          <w:spacing w:val="51"/>
        </w:rPr>
        <w:t xml:space="preserve"> </w:t>
      </w:r>
      <w:r w:rsidRPr="005B62F0">
        <w:rPr>
          <w:rFonts w:eastAsia="Arial"/>
          <w:spacing w:val="-2"/>
        </w:rPr>
        <w:t>z</w:t>
      </w:r>
      <w:r w:rsidRPr="005B62F0">
        <w:rPr>
          <w:rFonts w:eastAsia="Arial"/>
          <w:spacing w:val="2"/>
        </w:rPr>
        <w:t>a</w:t>
      </w:r>
      <w:r w:rsidRPr="005B62F0">
        <w:rPr>
          <w:rFonts w:eastAsia="Arial"/>
          <w:spacing w:val="-2"/>
        </w:rPr>
        <w:t>v</w:t>
      </w:r>
      <w:r w:rsidRPr="005B62F0">
        <w:rPr>
          <w:rFonts w:eastAsia="Arial"/>
        </w:rPr>
        <w:t>e</w:t>
      </w:r>
      <w:r w:rsidRPr="005B62F0">
        <w:rPr>
          <w:rFonts w:eastAsia="Arial"/>
          <w:spacing w:val="-1"/>
        </w:rPr>
        <w:t>d</w:t>
      </w:r>
      <w:r w:rsidRPr="005B62F0">
        <w:rPr>
          <w:rFonts w:eastAsia="Arial"/>
        </w:rPr>
        <w:t>e</w:t>
      </w:r>
      <w:r w:rsidRPr="005B62F0">
        <w:rPr>
          <w:rFonts w:eastAsia="Arial"/>
          <w:spacing w:val="2"/>
        </w:rPr>
        <w:t>n</w:t>
      </w:r>
      <w:r w:rsidRPr="005B62F0">
        <w:rPr>
          <w:rFonts w:eastAsia="Arial"/>
          <w:spacing w:val="-4"/>
        </w:rPr>
        <w:t>í</w:t>
      </w:r>
      <w:r w:rsidRPr="005B62F0">
        <w:rPr>
          <w:rFonts w:eastAsia="Arial"/>
        </w:rPr>
        <w:t>m</w:t>
      </w:r>
      <w:r>
        <w:rPr>
          <w:rFonts w:eastAsia="Arial"/>
        </w:rPr>
        <w:t xml:space="preserve"> </w:t>
      </w:r>
      <w:r w:rsidRPr="005B62F0">
        <w:rPr>
          <w:rFonts w:eastAsia="Arial"/>
        </w:rPr>
        <w:t>n</w:t>
      </w:r>
      <w:r w:rsidRPr="005B62F0">
        <w:rPr>
          <w:rFonts w:eastAsia="Arial"/>
          <w:spacing w:val="-1"/>
        </w:rPr>
        <w:t>ul</w:t>
      </w:r>
      <w:r w:rsidRPr="005B62F0">
        <w:rPr>
          <w:rFonts w:eastAsia="Arial"/>
          <w:spacing w:val="1"/>
        </w:rPr>
        <w:t>t</w:t>
      </w:r>
      <w:r w:rsidRPr="005B62F0">
        <w:rPr>
          <w:rFonts w:eastAsia="Arial"/>
        </w:rPr>
        <w:t>é či séri</w:t>
      </w:r>
      <w:r w:rsidRPr="005B62F0">
        <w:rPr>
          <w:rFonts w:eastAsia="Arial"/>
          <w:spacing w:val="-1"/>
        </w:rPr>
        <w:t>o</w:t>
      </w:r>
      <w:r w:rsidRPr="005B62F0">
        <w:rPr>
          <w:rFonts w:eastAsia="Arial"/>
          <w:spacing w:val="-2"/>
        </w:rPr>
        <w:t>v</w:t>
      </w:r>
      <w:r w:rsidRPr="005B62F0">
        <w:rPr>
          <w:rFonts w:eastAsia="Arial"/>
        </w:rPr>
        <w:t>é nebo hro</w:t>
      </w:r>
      <w:r w:rsidRPr="005B62F0">
        <w:rPr>
          <w:rFonts w:eastAsia="Arial"/>
          <w:spacing w:val="-1"/>
        </w:rPr>
        <w:t>m</w:t>
      </w:r>
      <w:r w:rsidRPr="005B62F0">
        <w:rPr>
          <w:rFonts w:eastAsia="Arial"/>
        </w:rPr>
        <w:t>a</w:t>
      </w:r>
      <w:r w:rsidRPr="005B62F0">
        <w:rPr>
          <w:rFonts w:eastAsia="Arial"/>
          <w:spacing w:val="-1"/>
        </w:rPr>
        <w:t>d</w:t>
      </w:r>
      <w:r w:rsidRPr="005B62F0">
        <w:rPr>
          <w:rFonts w:eastAsia="Arial"/>
        </w:rPr>
        <w:t>né v</w:t>
      </w:r>
      <w:r w:rsidRPr="005B62F0">
        <w:rPr>
          <w:rFonts w:eastAsia="Arial"/>
          <w:spacing w:val="-2"/>
        </w:rPr>
        <w:t>ý</w:t>
      </w:r>
      <w:r w:rsidRPr="005B62F0">
        <w:rPr>
          <w:rFonts w:eastAsia="Arial"/>
          <w:spacing w:val="1"/>
        </w:rPr>
        <w:t>r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1"/>
        </w:rPr>
        <w:t>b</w:t>
      </w:r>
      <w:r w:rsidRPr="005B62F0">
        <w:rPr>
          <w:rFonts w:eastAsia="Arial"/>
          <w:spacing w:val="-2"/>
        </w:rPr>
        <w:t>y</w:t>
      </w:r>
    </w:p>
    <w:p w14:paraId="56F67A4D" w14:textId="77777777" w:rsidR="001D6BDD" w:rsidRPr="002D0258" w:rsidRDefault="001D6BDD" w:rsidP="001D6BDD">
      <w:pPr>
        <w:pStyle w:val="Odstavecseseznamem"/>
        <w:numPr>
          <w:ilvl w:val="0"/>
          <w:numId w:val="6"/>
        </w:numPr>
        <w:spacing w:line="259" w:lineRule="auto"/>
        <w:jc w:val="left"/>
      </w:pPr>
      <w:r>
        <w:rPr>
          <w:rFonts w:eastAsia="Arial"/>
          <w:spacing w:val="-2"/>
        </w:rPr>
        <w:lastRenderedPageBreak/>
        <w:t>Funkční vzorek</w:t>
      </w:r>
    </w:p>
    <w:p w14:paraId="48BECE9D" w14:textId="77777777" w:rsidR="001D6BDD" w:rsidRPr="002D0258" w:rsidRDefault="001D6BDD" w:rsidP="001D6BDD">
      <w:pPr>
        <w:pStyle w:val="Odstavecseseznamem"/>
        <w:numPr>
          <w:ilvl w:val="1"/>
          <w:numId w:val="6"/>
        </w:numPr>
        <w:spacing w:line="259" w:lineRule="auto"/>
        <w:jc w:val="left"/>
      </w:pPr>
      <w:r w:rsidRPr="005B62F0">
        <w:rPr>
          <w:rFonts w:eastAsia="Arial"/>
        </w:rPr>
        <w:t>o</w:t>
      </w:r>
      <w:r w:rsidRPr="005B62F0">
        <w:rPr>
          <w:rFonts w:eastAsia="Arial"/>
          <w:spacing w:val="-1"/>
        </w:rPr>
        <w:t>b</w:t>
      </w:r>
      <w:r w:rsidRPr="005B62F0">
        <w:rPr>
          <w:rFonts w:eastAsia="Arial"/>
        </w:rPr>
        <w:t>d</w:t>
      </w:r>
      <w:r w:rsidRPr="005B62F0">
        <w:rPr>
          <w:rFonts w:eastAsia="Arial"/>
          <w:spacing w:val="-1"/>
        </w:rPr>
        <w:t>o</w:t>
      </w:r>
      <w:r w:rsidRPr="005B62F0">
        <w:rPr>
          <w:rFonts w:eastAsia="Arial"/>
        </w:rPr>
        <w:t>bu</w:t>
      </w:r>
      <w:r w:rsidRPr="005B62F0">
        <w:rPr>
          <w:rFonts w:eastAsia="Arial"/>
          <w:spacing w:val="2"/>
        </w:rPr>
        <w:t xml:space="preserve"> </w:t>
      </w:r>
      <w:r w:rsidRPr="005B62F0">
        <w:rPr>
          <w:rFonts w:eastAsia="Arial"/>
        </w:rPr>
        <w:t>pr</w:t>
      </w:r>
      <w:r w:rsidRPr="005B62F0">
        <w:rPr>
          <w:rFonts w:eastAsia="Arial"/>
          <w:spacing w:val="-2"/>
        </w:rPr>
        <w:t>o</w:t>
      </w:r>
      <w:r w:rsidRPr="005B62F0">
        <w:rPr>
          <w:rFonts w:eastAsia="Arial"/>
          <w:spacing w:val="1"/>
        </w:rPr>
        <w:t>t</w:t>
      </w:r>
      <w:r w:rsidRPr="005B62F0">
        <w:rPr>
          <w:rFonts w:eastAsia="Arial"/>
        </w:rPr>
        <w:t>ot</w:t>
      </w:r>
      <w:r w:rsidRPr="005B62F0">
        <w:rPr>
          <w:rFonts w:eastAsia="Arial"/>
          <w:spacing w:val="-2"/>
        </w:rPr>
        <w:t>y</w:t>
      </w:r>
      <w:r w:rsidRPr="005B62F0">
        <w:rPr>
          <w:rFonts w:eastAsia="Arial"/>
        </w:rPr>
        <w:t>p</w:t>
      </w:r>
      <w:r w:rsidRPr="005B62F0">
        <w:rPr>
          <w:rFonts w:eastAsia="Arial"/>
          <w:spacing w:val="-1"/>
        </w:rPr>
        <w:t>u</w:t>
      </w:r>
      <w:r w:rsidRPr="005B62F0">
        <w:rPr>
          <w:rFonts w:eastAsia="Arial"/>
        </w:rPr>
        <w:t>,</w:t>
      </w:r>
      <w:r w:rsidRPr="005B62F0">
        <w:rPr>
          <w:rFonts w:eastAsia="Arial"/>
          <w:spacing w:val="1"/>
        </w:rPr>
        <w:t xml:space="preserve"> </w:t>
      </w:r>
      <w:r w:rsidRPr="005B62F0">
        <w:rPr>
          <w:rFonts w:eastAsia="Arial"/>
        </w:rPr>
        <w:t>p</w:t>
      </w:r>
      <w:r w:rsidRPr="005B62F0">
        <w:rPr>
          <w:rFonts w:eastAsia="Arial"/>
          <w:spacing w:val="-1"/>
        </w:rPr>
        <w:t>o</w:t>
      </w:r>
      <w:r w:rsidRPr="005B62F0">
        <w:rPr>
          <w:rFonts w:eastAsia="Arial"/>
          <w:spacing w:val="-3"/>
        </w:rPr>
        <w:t>u</w:t>
      </w:r>
      <w:r w:rsidRPr="005B62F0">
        <w:rPr>
          <w:rFonts w:eastAsia="Arial"/>
          <w:spacing w:val="-2"/>
        </w:rPr>
        <w:t>z</w:t>
      </w:r>
      <w:r w:rsidRPr="005B62F0">
        <w:rPr>
          <w:rFonts w:eastAsia="Arial"/>
        </w:rPr>
        <w:t>e</w:t>
      </w:r>
      <w:r w:rsidRPr="005B62F0">
        <w:rPr>
          <w:rFonts w:eastAsia="Arial"/>
          <w:spacing w:val="3"/>
        </w:rPr>
        <w:t xml:space="preserve"> </w:t>
      </w:r>
      <w:r w:rsidRPr="005B62F0">
        <w:rPr>
          <w:rFonts w:eastAsia="Arial"/>
        </w:rPr>
        <w:t>s</w:t>
      </w:r>
      <w:r w:rsidRPr="005B62F0">
        <w:rPr>
          <w:rFonts w:eastAsia="Arial"/>
          <w:spacing w:val="3"/>
        </w:rPr>
        <w:t xml:space="preserve"> </w:t>
      </w:r>
      <w:r w:rsidRPr="005B62F0">
        <w:rPr>
          <w:rFonts w:eastAsia="Arial"/>
          <w:spacing w:val="1"/>
        </w:rPr>
        <w:t>t</w:t>
      </w:r>
      <w:r w:rsidRPr="005B62F0">
        <w:rPr>
          <w:rFonts w:eastAsia="Arial"/>
          <w:spacing w:val="-4"/>
        </w:rPr>
        <w:t>í</w:t>
      </w:r>
      <w:r w:rsidRPr="005B62F0">
        <w:rPr>
          <w:rFonts w:eastAsia="Arial"/>
        </w:rPr>
        <w:t>m</w:t>
      </w:r>
      <w:r w:rsidRPr="005B62F0">
        <w:rPr>
          <w:rFonts w:eastAsia="Arial"/>
          <w:spacing w:val="3"/>
        </w:rPr>
        <w:t xml:space="preserve"> </w:t>
      </w:r>
      <w:r w:rsidRPr="005B62F0">
        <w:rPr>
          <w:rFonts w:eastAsia="Arial"/>
          <w:spacing w:val="1"/>
        </w:rPr>
        <w:t>r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3"/>
        </w:rPr>
        <w:t>z</w:t>
      </w:r>
      <w:r w:rsidRPr="005B62F0">
        <w:rPr>
          <w:rFonts w:eastAsia="Arial"/>
          <w:spacing w:val="2"/>
        </w:rPr>
        <w:t>d</w:t>
      </w:r>
      <w:r w:rsidRPr="005B62F0">
        <w:rPr>
          <w:rFonts w:eastAsia="Arial"/>
          <w:spacing w:val="-4"/>
        </w:rPr>
        <w:t>í</w:t>
      </w:r>
      <w:r w:rsidRPr="005B62F0">
        <w:rPr>
          <w:rFonts w:eastAsia="Arial"/>
          <w:spacing w:val="-1"/>
        </w:rPr>
        <w:t>l</w:t>
      </w:r>
      <w:r w:rsidRPr="005B62F0">
        <w:rPr>
          <w:rFonts w:eastAsia="Arial"/>
        </w:rPr>
        <w:t xml:space="preserve">em, </w:t>
      </w:r>
      <w:r w:rsidRPr="005B62F0">
        <w:rPr>
          <w:rFonts w:eastAsia="Arial"/>
          <w:spacing w:val="-2"/>
        </w:rPr>
        <w:t>ž</w:t>
      </w:r>
      <w:r w:rsidRPr="005B62F0">
        <w:rPr>
          <w:rFonts w:eastAsia="Arial"/>
        </w:rPr>
        <w:t>e</w:t>
      </w:r>
      <w:r w:rsidRPr="005B62F0">
        <w:rPr>
          <w:rFonts w:eastAsia="Arial"/>
          <w:spacing w:val="5"/>
        </w:rPr>
        <w:t xml:space="preserve"> </w:t>
      </w:r>
      <w:r w:rsidRPr="005B62F0">
        <w:rPr>
          <w:rFonts w:eastAsia="Arial"/>
          <w:spacing w:val="-2"/>
        </w:rPr>
        <w:t>z</w:t>
      </w:r>
      <w:r w:rsidRPr="005B62F0">
        <w:rPr>
          <w:rFonts w:eastAsia="Arial"/>
        </w:rPr>
        <w:t>a</w:t>
      </w:r>
      <w:r w:rsidRPr="005B62F0">
        <w:rPr>
          <w:rFonts w:eastAsia="Arial"/>
          <w:spacing w:val="5"/>
        </w:rPr>
        <w:t xml:space="preserve"> </w:t>
      </w:r>
      <w:r w:rsidRPr="005B62F0">
        <w:rPr>
          <w:rFonts w:eastAsia="Arial"/>
        </w:rPr>
        <w:t>vý</w:t>
      </w:r>
      <w:r w:rsidRPr="005B62F0">
        <w:rPr>
          <w:rFonts w:eastAsia="Arial"/>
          <w:spacing w:val="-2"/>
        </w:rPr>
        <w:t>v</w:t>
      </w:r>
      <w:r w:rsidRPr="005B62F0">
        <w:rPr>
          <w:rFonts w:eastAsia="Arial"/>
        </w:rPr>
        <w:t>o</w:t>
      </w:r>
      <w:r w:rsidRPr="005B62F0">
        <w:rPr>
          <w:rFonts w:eastAsia="Arial"/>
          <w:spacing w:val="1"/>
        </w:rPr>
        <w:t>j</w:t>
      </w:r>
      <w:r w:rsidRPr="005B62F0">
        <w:rPr>
          <w:rFonts w:eastAsia="Arial"/>
        </w:rPr>
        <w:t>em</w:t>
      </w:r>
      <w:r w:rsidRPr="005B62F0">
        <w:rPr>
          <w:rFonts w:eastAsia="Arial"/>
          <w:spacing w:val="4"/>
        </w:rPr>
        <w:t xml:space="preserve"> </w:t>
      </w:r>
      <w:r w:rsidRPr="005B62F0">
        <w:rPr>
          <w:rFonts w:eastAsia="Arial"/>
        </w:rPr>
        <w:t>či</w:t>
      </w:r>
      <w:r w:rsidRPr="005B62F0">
        <w:rPr>
          <w:rFonts w:eastAsia="Arial"/>
          <w:spacing w:val="2"/>
        </w:rPr>
        <w:t xml:space="preserve"> </w:t>
      </w:r>
      <w:r w:rsidRPr="005B62F0">
        <w:rPr>
          <w:rFonts w:eastAsia="Arial"/>
        </w:rPr>
        <w:t>vý</w:t>
      </w:r>
      <w:r w:rsidRPr="005B62F0">
        <w:rPr>
          <w:rFonts w:eastAsia="Arial"/>
          <w:spacing w:val="1"/>
        </w:rPr>
        <w:t>r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1"/>
        </w:rPr>
        <w:t>b</w:t>
      </w:r>
      <w:r w:rsidRPr="005B62F0">
        <w:rPr>
          <w:rFonts w:eastAsia="Arial"/>
        </w:rPr>
        <w:t xml:space="preserve">ou </w:t>
      </w:r>
      <w:r w:rsidRPr="005B62F0">
        <w:rPr>
          <w:rFonts w:eastAsia="Arial"/>
          <w:spacing w:val="3"/>
        </w:rPr>
        <w:t>f</w:t>
      </w:r>
      <w:r w:rsidRPr="005B62F0">
        <w:rPr>
          <w:rFonts w:eastAsia="Arial"/>
        </w:rPr>
        <w:t>u</w:t>
      </w:r>
      <w:r w:rsidRPr="005B62F0">
        <w:rPr>
          <w:rFonts w:eastAsia="Arial"/>
          <w:spacing w:val="-3"/>
        </w:rPr>
        <w:t>n</w:t>
      </w:r>
      <w:r w:rsidRPr="005B62F0">
        <w:rPr>
          <w:rFonts w:eastAsia="Arial"/>
          <w:spacing w:val="2"/>
        </w:rPr>
        <w:t>k</w:t>
      </w:r>
      <w:r w:rsidRPr="005B62F0">
        <w:rPr>
          <w:rFonts w:eastAsia="Arial"/>
        </w:rPr>
        <w:t>čn</w:t>
      </w:r>
      <w:r w:rsidRPr="005B62F0">
        <w:rPr>
          <w:rFonts w:eastAsia="Arial"/>
          <w:spacing w:val="-4"/>
        </w:rPr>
        <w:t>í</w:t>
      </w:r>
      <w:r w:rsidRPr="005B62F0">
        <w:rPr>
          <w:rFonts w:eastAsia="Arial"/>
        </w:rPr>
        <w:t>ho</w:t>
      </w:r>
      <w:r w:rsidRPr="005B62F0">
        <w:rPr>
          <w:rFonts w:eastAsia="Arial"/>
          <w:spacing w:val="5"/>
        </w:rPr>
        <w:t xml:space="preserve"> </w:t>
      </w:r>
      <w:r w:rsidRPr="005B62F0">
        <w:rPr>
          <w:rFonts w:eastAsia="Arial"/>
          <w:spacing w:val="-2"/>
        </w:rPr>
        <w:t>vz</w:t>
      </w:r>
      <w:r w:rsidRPr="005B62F0">
        <w:rPr>
          <w:rFonts w:eastAsia="Arial"/>
        </w:rPr>
        <w:t>or</w:t>
      </w:r>
      <w:r w:rsidRPr="005B62F0">
        <w:rPr>
          <w:rFonts w:eastAsia="Arial"/>
          <w:spacing w:val="3"/>
        </w:rPr>
        <w:t>k</w:t>
      </w:r>
      <w:r w:rsidRPr="005B62F0">
        <w:rPr>
          <w:rFonts w:eastAsia="Arial"/>
        </w:rPr>
        <w:t>u</w:t>
      </w:r>
      <w:r w:rsidRPr="005B62F0">
        <w:rPr>
          <w:rFonts w:eastAsia="Arial"/>
          <w:spacing w:val="3"/>
        </w:rPr>
        <w:t xml:space="preserve"> </w:t>
      </w:r>
      <w:r w:rsidRPr="005B62F0">
        <w:rPr>
          <w:rFonts w:eastAsia="Arial"/>
        </w:rPr>
        <w:t>b</w:t>
      </w:r>
      <w:r w:rsidRPr="005B62F0">
        <w:rPr>
          <w:rFonts w:eastAsia="Arial"/>
          <w:spacing w:val="-1"/>
        </w:rPr>
        <w:t>e</w:t>
      </w:r>
      <w:r w:rsidRPr="005B62F0">
        <w:rPr>
          <w:rFonts w:eastAsia="Arial"/>
          <w:spacing w:val="-2"/>
        </w:rPr>
        <w:t>z</w:t>
      </w:r>
      <w:r w:rsidRPr="005B62F0">
        <w:rPr>
          <w:rFonts w:eastAsia="Arial"/>
        </w:rPr>
        <w:t>pros</w:t>
      </w:r>
      <w:r w:rsidRPr="005B62F0">
        <w:rPr>
          <w:rFonts w:eastAsia="Arial"/>
          <w:spacing w:val="1"/>
        </w:rPr>
        <w:t>tř</w:t>
      </w:r>
      <w:r w:rsidRPr="005B62F0">
        <w:rPr>
          <w:rFonts w:eastAsia="Arial"/>
        </w:rPr>
        <w:t>e</w:t>
      </w:r>
      <w:r w:rsidRPr="005B62F0">
        <w:rPr>
          <w:rFonts w:eastAsia="Arial"/>
          <w:spacing w:val="-1"/>
        </w:rPr>
        <w:t>d</w:t>
      </w:r>
      <w:r w:rsidRPr="005B62F0">
        <w:rPr>
          <w:rFonts w:eastAsia="Arial"/>
        </w:rPr>
        <w:t>ně n</w:t>
      </w:r>
      <w:r w:rsidRPr="005B62F0">
        <w:rPr>
          <w:rFonts w:eastAsia="Arial"/>
          <w:spacing w:val="-1"/>
        </w:rPr>
        <w:t>e</w:t>
      </w:r>
      <w:r w:rsidRPr="005B62F0">
        <w:rPr>
          <w:rFonts w:eastAsia="Arial"/>
        </w:rPr>
        <w:t>n</w:t>
      </w:r>
      <w:r w:rsidRPr="005B62F0">
        <w:rPr>
          <w:rFonts w:eastAsia="Arial"/>
          <w:spacing w:val="-1"/>
        </w:rPr>
        <w:t>á</w:t>
      </w:r>
      <w:r w:rsidRPr="005B62F0">
        <w:rPr>
          <w:rFonts w:eastAsia="Arial"/>
        </w:rPr>
        <w:t>s</w:t>
      </w:r>
      <w:r w:rsidRPr="005B62F0">
        <w:rPr>
          <w:rFonts w:eastAsia="Arial"/>
          <w:spacing w:val="-1"/>
        </w:rPr>
        <w:t>l</w:t>
      </w:r>
      <w:r w:rsidRPr="005B62F0">
        <w:rPr>
          <w:rFonts w:eastAsia="Arial"/>
        </w:rPr>
        <w:t>e</w:t>
      </w:r>
      <w:r w:rsidRPr="005B62F0">
        <w:rPr>
          <w:rFonts w:eastAsia="Arial"/>
          <w:spacing w:val="-1"/>
        </w:rPr>
        <w:t>d</w:t>
      </w:r>
      <w:r w:rsidRPr="005B62F0">
        <w:rPr>
          <w:rFonts w:eastAsia="Arial"/>
        </w:rPr>
        <w:t>u</w:t>
      </w:r>
      <w:r w:rsidRPr="005B62F0">
        <w:rPr>
          <w:rFonts w:eastAsia="Arial"/>
          <w:spacing w:val="1"/>
        </w:rPr>
        <w:t>j</w:t>
      </w:r>
      <w:r w:rsidRPr="005B62F0">
        <w:rPr>
          <w:rFonts w:eastAsia="Arial"/>
        </w:rPr>
        <w:t>e</w:t>
      </w:r>
      <w:r w:rsidRPr="005B62F0">
        <w:rPr>
          <w:rFonts w:eastAsia="Arial"/>
          <w:spacing w:val="27"/>
        </w:rPr>
        <w:t xml:space="preserve"> </w:t>
      </w:r>
      <w:r w:rsidRPr="005B62F0">
        <w:rPr>
          <w:rFonts w:eastAsia="Arial"/>
        </w:rPr>
        <w:t>n</w:t>
      </w:r>
      <w:r w:rsidRPr="005B62F0">
        <w:rPr>
          <w:rFonts w:eastAsia="Arial"/>
          <w:spacing w:val="-1"/>
        </w:rPr>
        <w:t>ul</w:t>
      </w:r>
      <w:r w:rsidRPr="005B62F0">
        <w:rPr>
          <w:rFonts w:eastAsia="Arial"/>
          <w:spacing w:val="1"/>
        </w:rPr>
        <w:t>t</w:t>
      </w:r>
      <w:r w:rsidRPr="005B62F0">
        <w:rPr>
          <w:rFonts w:eastAsia="Arial"/>
        </w:rPr>
        <w:t>á</w:t>
      </w:r>
      <w:r w:rsidRPr="005B62F0">
        <w:rPr>
          <w:rFonts w:eastAsia="Arial"/>
          <w:spacing w:val="27"/>
        </w:rPr>
        <w:t xml:space="preserve"> </w:t>
      </w:r>
      <w:r w:rsidRPr="005B62F0">
        <w:rPr>
          <w:rFonts w:eastAsia="Arial"/>
        </w:rPr>
        <w:t>série</w:t>
      </w:r>
      <w:r w:rsidRPr="005B62F0">
        <w:rPr>
          <w:rFonts w:eastAsia="Arial"/>
          <w:spacing w:val="24"/>
        </w:rPr>
        <w:t xml:space="preserve"> </w:t>
      </w:r>
      <w:r w:rsidRPr="005B62F0">
        <w:rPr>
          <w:rFonts w:eastAsia="Arial"/>
        </w:rPr>
        <w:t>či</w:t>
      </w:r>
      <w:r w:rsidRPr="005B62F0">
        <w:rPr>
          <w:rFonts w:eastAsia="Arial"/>
          <w:spacing w:val="26"/>
        </w:rPr>
        <w:t xml:space="preserve"> </w:t>
      </w:r>
      <w:r w:rsidRPr="005B62F0">
        <w:rPr>
          <w:rFonts w:eastAsia="Arial"/>
        </w:rPr>
        <w:t>séri</w:t>
      </w:r>
      <w:r w:rsidRPr="005B62F0">
        <w:rPr>
          <w:rFonts w:eastAsia="Arial"/>
          <w:spacing w:val="-1"/>
        </w:rPr>
        <w:t>o</w:t>
      </w:r>
      <w:r w:rsidRPr="005B62F0">
        <w:rPr>
          <w:rFonts w:eastAsia="Arial"/>
          <w:spacing w:val="-2"/>
        </w:rPr>
        <w:t>v</w:t>
      </w:r>
      <w:r w:rsidRPr="005B62F0">
        <w:rPr>
          <w:rFonts w:eastAsia="Arial"/>
        </w:rPr>
        <w:t>á</w:t>
      </w:r>
      <w:r w:rsidRPr="005B62F0">
        <w:rPr>
          <w:rFonts w:eastAsia="Arial"/>
          <w:spacing w:val="27"/>
        </w:rPr>
        <w:t xml:space="preserve"> </w:t>
      </w:r>
      <w:r w:rsidRPr="005B62F0">
        <w:rPr>
          <w:rFonts w:eastAsia="Arial"/>
        </w:rPr>
        <w:t>n</w:t>
      </w:r>
      <w:r w:rsidRPr="005B62F0">
        <w:rPr>
          <w:rFonts w:eastAsia="Arial"/>
          <w:spacing w:val="-1"/>
        </w:rPr>
        <w:t>e</w:t>
      </w:r>
      <w:r w:rsidRPr="005B62F0">
        <w:rPr>
          <w:rFonts w:eastAsia="Arial"/>
        </w:rPr>
        <w:t>bo</w:t>
      </w:r>
      <w:r w:rsidRPr="005B62F0">
        <w:rPr>
          <w:rFonts w:eastAsia="Arial"/>
          <w:spacing w:val="27"/>
        </w:rPr>
        <w:t xml:space="preserve"> </w:t>
      </w:r>
      <w:r w:rsidRPr="005B62F0">
        <w:rPr>
          <w:rFonts w:eastAsia="Arial"/>
        </w:rPr>
        <w:t>hro</w:t>
      </w:r>
      <w:r w:rsidRPr="005B62F0">
        <w:rPr>
          <w:rFonts w:eastAsia="Arial"/>
          <w:spacing w:val="1"/>
        </w:rPr>
        <w:t>m</w:t>
      </w:r>
      <w:r w:rsidRPr="005B62F0">
        <w:rPr>
          <w:rFonts w:eastAsia="Arial"/>
        </w:rPr>
        <w:t>a</w:t>
      </w:r>
      <w:r w:rsidRPr="005B62F0">
        <w:rPr>
          <w:rFonts w:eastAsia="Arial"/>
          <w:spacing w:val="-1"/>
        </w:rPr>
        <w:t>d</w:t>
      </w:r>
      <w:r w:rsidRPr="005B62F0">
        <w:rPr>
          <w:rFonts w:eastAsia="Arial"/>
        </w:rPr>
        <w:t>ná</w:t>
      </w:r>
      <w:r w:rsidRPr="005B62F0">
        <w:rPr>
          <w:rFonts w:eastAsia="Arial"/>
          <w:spacing w:val="27"/>
        </w:rPr>
        <w:t xml:space="preserve"> </w:t>
      </w:r>
      <w:r w:rsidRPr="005B62F0">
        <w:rPr>
          <w:rFonts w:eastAsia="Arial"/>
        </w:rPr>
        <w:t>v</w:t>
      </w:r>
      <w:r w:rsidRPr="005B62F0">
        <w:rPr>
          <w:rFonts w:eastAsia="Arial"/>
          <w:spacing w:val="-2"/>
        </w:rPr>
        <w:t>ý</w:t>
      </w:r>
      <w:r w:rsidRPr="005B62F0">
        <w:rPr>
          <w:rFonts w:eastAsia="Arial"/>
          <w:spacing w:val="1"/>
        </w:rPr>
        <w:t>r</w:t>
      </w:r>
      <w:r w:rsidRPr="005B62F0">
        <w:rPr>
          <w:rFonts w:eastAsia="Arial"/>
        </w:rPr>
        <w:t>o</w:t>
      </w:r>
      <w:r w:rsidRPr="005B62F0">
        <w:rPr>
          <w:rFonts w:eastAsia="Arial"/>
          <w:spacing w:val="-1"/>
        </w:rPr>
        <w:t>b</w:t>
      </w:r>
      <w:r w:rsidRPr="005B62F0">
        <w:rPr>
          <w:rFonts w:eastAsia="Arial"/>
        </w:rPr>
        <w:t>a</w:t>
      </w:r>
    </w:p>
    <w:p w14:paraId="25F2D937" w14:textId="72C226CF" w:rsidR="001D6BDD" w:rsidRPr="001D6BDD" w:rsidRDefault="001D6BDD" w:rsidP="001D6BDD">
      <w:pPr>
        <w:pStyle w:val="Odstavecseseznamem"/>
        <w:numPr>
          <w:ilvl w:val="0"/>
          <w:numId w:val="1"/>
        </w:numPr>
        <w:tabs>
          <w:tab w:val="left" w:pos="426"/>
        </w:tabs>
        <w:ind w:left="426" w:hanging="284"/>
        <w:rPr>
          <w:b/>
          <w:bCs/>
        </w:rPr>
      </w:pPr>
      <w:r w:rsidRPr="001D6BDD">
        <w:rPr>
          <w:b/>
          <w:bCs/>
        </w:rPr>
        <w:t xml:space="preserve"> R – software</w:t>
      </w:r>
    </w:p>
    <w:p w14:paraId="7083E792" w14:textId="77777777" w:rsidR="001D6BDD" w:rsidRPr="001D6BDD" w:rsidRDefault="001D6BDD" w:rsidP="001D6BDD">
      <w:pPr>
        <w:pStyle w:val="Odstavecseseznamem"/>
        <w:numPr>
          <w:ilvl w:val="1"/>
          <w:numId w:val="1"/>
        </w:numPr>
        <w:spacing w:line="259" w:lineRule="auto"/>
        <w:ind w:left="851" w:hanging="284"/>
        <w:jc w:val="left"/>
        <w:rPr>
          <w:rFonts w:eastAsia="Arial"/>
        </w:rPr>
      </w:pPr>
      <w:r w:rsidRPr="005B62F0">
        <w:rPr>
          <w:rFonts w:eastAsia="Arial"/>
        </w:rPr>
        <w:t>pr</w:t>
      </w:r>
      <w:r w:rsidRPr="001D6BDD">
        <w:rPr>
          <w:rFonts w:eastAsia="Arial"/>
        </w:rPr>
        <w:t>o</w:t>
      </w:r>
      <w:r w:rsidRPr="005B62F0">
        <w:rPr>
          <w:rFonts w:eastAsia="Arial"/>
        </w:rPr>
        <w:t>gram či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so</w:t>
      </w:r>
      <w:r w:rsidRPr="001D6BDD">
        <w:rPr>
          <w:rFonts w:eastAsia="Arial"/>
        </w:rPr>
        <w:t>u</w:t>
      </w:r>
      <w:r w:rsidRPr="005B62F0">
        <w:rPr>
          <w:rFonts w:eastAsia="Arial"/>
        </w:rPr>
        <w:t>b</w:t>
      </w:r>
      <w:r w:rsidRPr="001D6BDD">
        <w:rPr>
          <w:rFonts w:eastAsia="Arial"/>
        </w:rPr>
        <w:t>o</w:t>
      </w:r>
      <w:r w:rsidRPr="005B62F0">
        <w:rPr>
          <w:rFonts w:eastAsia="Arial"/>
        </w:rPr>
        <w:t>r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s</w:t>
      </w:r>
      <w:r w:rsidRPr="001D6BDD">
        <w:rPr>
          <w:rFonts w:eastAsia="Arial"/>
        </w:rPr>
        <w:t>troj</w:t>
      </w:r>
      <w:r w:rsidRPr="005B62F0">
        <w:rPr>
          <w:rFonts w:eastAsia="Arial"/>
        </w:rPr>
        <w:t>o</w:t>
      </w:r>
      <w:r w:rsidRPr="001D6BDD">
        <w:rPr>
          <w:rFonts w:eastAsia="Arial"/>
        </w:rPr>
        <w:t>vý</w:t>
      </w:r>
      <w:r w:rsidRPr="005B62F0">
        <w:rPr>
          <w:rFonts w:eastAsia="Arial"/>
        </w:rPr>
        <w:t>ch</w:t>
      </w:r>
      <w:r w:rsidRPr="001D6BDD">
        <w:rPr>
          <w:rFonts w:eastAsia="Arial"/>
        </w:rPr>
        <w:t xml:space="preserve"> i</w:t>
      </w:r>
      <w:r w:rsidRPr="005B62F0">
        <w:rPr>
          <w:rFonts w:eastAsia="Arial"/>
        </w:rPr>
        <w:t>nst</w:t>
      </w:r>
      <w:r w:rsidRPr="001D6BDD">
        <w:rPr>
          <w:rFonts w:eastAsia="Arial"/>
        </w:rPr>
        <w:t>ruk</w:t>
      </w:r>
      <w:r w:rsidRPr="005B62F0">
        <w:rPr>
          <w:rFonts w:eastAsia="Arial"/>
        </w:rPr>
        <w:t>cí s</w:t>
      </w:r>
      <w:r w:rsidRPr="001D6BDD">
        <w:rPr>
          <w:rFonts w:eastAsia="Arial"/>
        </w:rPr>
        <w:t>l</w:t>
      </w:r>
      <w:r w:rsidRPr="005B62F0">
        <w:rPr>
          <w:rFonts w:eastAsia="Arial"/>
        </w:rPr>
        <w:t>o</w:t>
      </w:r>
      <w:r w:rsidRPr="001D6BDD">
        <w:rPr>
          <w:rFonts w:eastAsia="Arial"/>
        </w:rPr>
        <w:t>u</w:t>
      </w:r>
      <w:r w:rsidRPr="005B62F0">
        <w:rPr>
          <w:rFonts w:eastAsia="Arial"/>
        </w:rPr>
        <w:t>ž</w:t>
      </w:r>
      <w:r w:rsidRPr="001D6BDD">
        <w:rPr>
          <w:rFonts w:eastAsia="Arial"/>
        </w:rPr>
        <w:t>íc</w:t>
      </w:r>
      <w:r w:rsidRPr="005B62F0">
        <w:rPr>
          <w:rFonts w:eastAsia="Arial"/>
        </w:rPr>
        <w:t>í k</w:t>
      </w:r>
      <w:r w:rsidRPr="001D6BDD">
        <w:rPr>
          <w:rFonts w:eastAsia="Arial"/>
        </w:rPr>
        <w:t xml:space="preserve"> z</w:t>
      </w:r>
      <w:r w:rsidRPr="005B62F0">
        <w:rPr>
          <w:rFonts w:eastAsia="Arial"/>
        </w:rPr>
        <w:t>a</w:t>
      </w:r>
      <w:r w:rsidRPr="001D6BDD">
        <w:rPr>
          <w:rFonts w:eastAsia="Arial"/>
        </w:rPr>
        <w:t>ji</w:t>
      </w:r>
      <w:r w:rsidRPr="005B62F0">
        <w:rPr>
          <w:rFonts w:eastAsia="Arial"/>
        </w:rPr>
        <w:t>š</w:t>
      </w:r>
      <w:r w:rsidRPr="001D6BDD">
        <w:rPr>
          <w:rFonts w:eastAsia="Arial"/>
        </w:rPr>
        <w:t>t</w:t>
      </w:r>
      <w:r w:rsidRPr="005B62F0">
        <w:rPr>
          <w:rFonts w:eastAsia="Arial"/>
        </w:rPr>
        <w:t>ě</w:t>
      </w:r>
      <w:r w:rsidRPr="001D6BDD">
        <w:rPr>
          <w:rFonts w:eastAsia="Arial"/>
        </w:rPr>
        <w:t>n</w:t>
      </w:r>
      <w:r w:rsidRPr="005B62F0">
        <w:rPr>
          <w:rFonts w:eastAsia="Arial"/>
        </w:rPr>
        <w:t>í ch</w:t>
      </w:r>
      <w:r w:rsidRPr="001D6BDD">
        <w:rPr>
          <w:rFonts w:eastAsia="Arial"/>
        </w:rPr>
        <w:t>o</w:t>
      </w:r>
      <w:r w:rsidRPr="005B62F0">
        <w:rPr>
          <w:rFonts w:eastAsia="Arial"/>
        </w:rPr>
        <w:t>du p</w:t>
      </w:r>
      <w:r w:rsidRPr="001D6BDD">
        <w:rPr>
          <w:rFonts w:eastAsia="Arial"/>
        </w:rPr>
        <w:t>očít</w:t>
      </w:r>
      <w:r w:rsidRPr="005B62F0">
        <w:rPr>
          <w:rFonts w:eastAsia="Arial"/>
        </w:rPr>
        <w:t>ače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n</w:t>
      </w:r>
      <w:r w:rsidRPr="001D6BDD">
        <w:rPr>
          <w:rFonts w:eastAsia="Arial"/>
        </w:rPr>
        <w:t>e</w:t>
      </w:r>
      <w:r w:rsidRPr="005B62F0">
        <w:rPr>
          <w:rFonts w:eastAsia="Arial"/>
        </w:rPr>
        <w:t xml:space="preserve">bo </w:t>
      </w:r>
      <w:r w:rsidRPr="001D6BDD">
        <w:rPr>
          <w:rFonts w:eastAsia="Arial"/>
        </w:rPr>
        <w:t>ji</w:t>
      </w:r>
      <w:r w:rsidRPr="005B62F0">
        <w:rPr>
          <w:rFonts w:eastAsia="Arial"/>
        </w:rPr>
        <w:t>n</w:t>
      </w:r>
      <w:r w:rsidRPr="001D6BDD">
        <w:rPr>
          <w:rFonts w:eastAsia="Arial"/>
        </w:rPr>
        <w:t>é</w:t>
      </w:r>
      <w:r w:rsidRPr="005B62F0">
        <w:rPr>
          <w:rFonts w:eastAsia="Arial"/>
        </w:rPr>
        <w:t>ho h</w:t>
      </w:r>
      <w:r w:rsidRPr="001D6BDD">
        <w:rPr>
          <w:rFonts w:eastAsia="Arial"/>
        </w:rPr>
        <w:t>ar</w:t>
      </w:r>
      <w:r w:rsidRPr="005B62F0">
        <w:rPr>
          <w:rFonts w:eastAsia="Arial"/>
        </w:rPr>
        <w:t>d</w:t>
      </w:r>
      <w:r w:rsidRPr="001D6BDD">
        <w:rPr>
          <w:rFonts w:eastAsia="Arial"/>
        </w:rPr>
        <w:t>w</w:t>
      </w:r>
      <w:r w:rsidRPr="005B62F0">
        <w:rPr>
          <w:rFonts w:eastAsia="Arial"/>
        </w:rPr>
        <w:t xml:space="preserve">aru </w:t>
      </w:r>
      <w:r w:rsidRPr="001D6BDD">
        <w:rPr>
          <w:rFonts w:eastAsia="Arial"/>
        </w:rPr>
        <w:t>v</w:t>
      </w:r>
      <w:r w:rsidRPr="005B62F0">
        <w:rPr>
          <w:rFonts w:eastAsia="Arial"/>
        </w:rPr>
        <w:t>č.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s</w:t>
      </w:r>
      <w:r w:rsidRPr="001D6BDD">
        <w:rPr>
          <w:rFonts w:eastAsia="Arial"/>
        </w:rPr>
        <w:t>tr</w:t>
      </w:r>
      <w:r w:rsidRPr="005B62F0">
        <w:rPr>
          <w:rFonts w:eastAsia="Arial"/>
        </w:rPr>
        <w:t>o</w:t>
      </w:r>
      <w:r w:rsidRPr="001D6BDD">
        <w:rPr>
          <w:rFonts w:eastAsia="Arial"/>
        </w:rPr>
        <w:t>j</w:t>
      </w:r>
      <w:r w:rsidRPr="005B62F0">
        <w:rPr>
          <w:rFonts w:eastAsia="Arial"/>
        </w:rPr>
        <w:t>ů a</w:t>
      </w:r>
      <w:r w:rsidRPr="001D6BDD">
        <w:rPr>
          <w:rFonts w:eastAsia="Arial"/>
        </w:rPr>
        <w:t xml:space="preserve"> z</w:t>
      </w:r>
      <w:r w:rsidRPr="005B62F0">
        <w:rPr>
          <w:rFonts w:eastAsia="Arial"/>
        </w:rPr>
        <w:t>ař</w:t>
      </w:r>
      <w:r w:rsidRPr="001D6BDD">
        <w:rPr>
          <w:rFonts w:eastAsia="Arial"/>
        </w:rPr>
        <w:t>íz</w:t>
      </w:r>
      <w:r w:rsidRPr="005B62F0">
        <w:rPr>
          <w:rFonts w:eastAsia="Arial"/>
        </w:rPr>
        <w:t>e</w:t>
      </w:r>
      <w:r w:rsidRPr="001D6BDD">
        <w:rPr>
          <w:rFonts w:eastAsia="Arial"/>
        </w:rPr>
        <w:t>n</w:t>
      </w:r>
      <w:r w:rsidRPr="005B62F0">
        <w:rPr>
          <w:rFonts w:eastAsia="Arial"/>
        </w:rPr>
        <w:t>í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 xml:space="preserve">a </w:t>
      </w:r>
      <w:r w:rsidRPr="001D6BDD">
        <w:rPr>
          <w:rFonts w:eastAsia="Arial"/>
        </w:rPr>
        <w:t>j</w:t>
      </w:r>
      <w:r w:rsidRPr="005B62F0">
        <w:rPr>
          <w:rFonts w:eastAsia="Arial"/>
        </w:rPr>
        <w:t>e</w:t>
      </w:r>
      <w:r w:rsidRPr="001D6BDD">
        <w:rPr>
          <w:rFonts w:eastAsia="Arial"/>
        </w:rPr>
        <w:t>ji</w:t>
      </w:r>
      <w:r w:rsidRPr="005B62F0">
        <w:rPr>
          <w:rFonts w:eastAsia="Arial"/>
        </w:rPr>
        <w:t>ch i</w:t>
      </w:r>
      <w:r w:rsidRPr="001D6BDD">
        <w:rPr>
          <w:rFonts w:eastAsia="Arial"/>
        </w:rPr>
        <w:t>nt</w:t>
      </w:r>
      <w:r w:rsidRPr="005B62F0">
        <w:rPr>
          <w:rFonts w:eastAsia="Arial"/>
        </w:rPr>
        <w:t>er</w:t>
      </w:r>
      <w:r w:rsidRPr="001D6BDD">
        <w:rPr>
          <w:rFonts w:eastAsia="Arial"/>
        </w:rPr>
        <w:t>a</w:t>
      </w:r>
      <w:r w:rsidRPr="005B62F0">
        <w:rPr>
          <w:rFonts w:eastAsia="Arial"/>
        </w:rPr>
        <w:t>kci s</w:t>
      </w:r>
      <w:r w:rsidRPr="001D6BDD">
        <w:rPr>
          <w:rFonts w:eastAsia="Arial"/>
        </w:rPr>
        <w:t> ok</w:t>
      </w:r>
      <w:r w:rsidRPr="005B62F0">
        <w:rPr>
          <w:rFonts w:eastAsia="Arial"/>
        </w:rPr>
        <w:t>o</w:t>
      </w:r>
      <w:r w:rsidRPr="001D6BDD">
        <w:rPr>
          <w:rFonts w:eastAsia="Arial"/>
        </w:rPr>
        <w:t>lím</w:t>
      </w:r>
    </w:p>
    <w:p w14:paraId="0F57CF04" w14:textId="77777777" w:rsidR="001D6BDD" w:rsidRPr="001D6BDD" w:rsidRDefault="001D6BDD" w:rsidP="001D6BDD">
      <w:pPr>
        <w:pStyle w:val="Odstavecseseznamem"/>
        <w:numPr>
          <w:ilvl w:val="1"/>
          <w:numId w:val="1"/>
        </w:numPr>
        <w:spacing w:line="259" w:lineRule="auto"/>
        <w:ind w:left="851" w:hanging="284"/>
        <w:jc w:val="left"/>
        <w:rPr>
          <w:rFonts w:eastAsia="Arial"/>
        </w:rPr>
      </w:pPr>
      <w:r w:rsidRPr="001D6BDD">
        <w:rPr>
          <w:rFonts w:eastAsia="Arial"/>
        </w:rPr>
        <w:t>mu</w:t>
      </w:r>
      <w:r w:rsidRPr="005B62F0">
        <w:rPr>
          <w:rFonts w:eastAsia="Arial"/>
        </w:rPr>
        <w:t>sí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při</w:t>
      </w:r>
      <w:r w:rsidRPr="001D6BDD">
        <w:rPr>
          <w:rFonts w:eastAsia="Arial"/>
        </w:rPr>
        <w:t>n</w:t>
      </w:r>
      <w:r w:rsidRPr="005B62F0">
        <w:rPr>
          <w:rFonts w:eastAsia="Arial"/>
        </w:rPr>
        <w:t>áš</w:t>
      </w:r>
      <w:r w:rsidRPr="001D6BDD">
        <w:rPr>
          <w:rFonts w:eastAsia="Arial"/>
        </w:rPr>
        <w:t>e</w:t>
      </w:r>
      <w:r w:rsidRPr="005B62F0">
        <w:rPr>
          <w:rFonts w:eastAsia="Arial"/>
        </w:rPr>
        <w:t>t</w:t>
      </w:r>
      <w:r w:rsidRPr="001D6BDD">
        <w:rPr>
          <w:rFonts w:eastAsia="Arial"/>
        </w:rPr>
        <w:t xml:space="preserve"> tak</w:t>
      </w:r>
      <w:r w:rsidRPr="005B62F0">
        <w:rPr>
          <w:rFonts w:eastAsia="Arial"/>
        </w:rPr>
        <w:t>o</w:t>
      </w:r>
      <w:r w:rsidRPr="001D6BDD">
        <w:rPr>
          <w:rFonts w:eastAsia="Arial"/>
        </w:rPr>
        <w:t>v</w:t>
      </w:r>
      <w:r w:rsidRPr="005B62F0">
        <w:rPr>
          <w:rFonts w:eastAsia="Arial"/>
        </w:rPr>
        <w:t>ý pr</w:t>
      </w:r>
      <w:r w:rsidRPr="001D6BDD">
        <w:rPr>
          <w:rFonts w:eastAsia="Arial"/>
        </w:rPr>
        <w:t>v</w:t>
      </w:r>
      <w:r w:rsidRPr="005B62F0">
        <w:rPr>
          <w:rFonts w:eastAsia="Arial"/>
        </w:rPr>
        <w:t>ek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n</w:t>
      </w:r>
      <w:r w:rsidRPr="001D6BDD">
        <w:rPr>
          <w:rFonts w:eastAsia="Arial"/>
        </w:rPr>
        <w:t>ov</w:t>
      </w:r>
      <w:r w:rsidRPr="005B62F0">
        <w:rPr>
          <w:rFonts w:eastAsia="Arial"/>
        </w:rPr>
        <w:t>osti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a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p</w:t>
      </w:r>
      <w:r w:rsidRPr="001D6BDD">
        <w:rPr>
          <w:rFonts w:eastAsia="Arial"/>
        </w:rPr>
        <w:t>o</w:t>
      </w:r>
      <w:r w:rsidRPr="005B62F0">
        <w:rPr>
          <w:rFonts w:eastAsia="Arial"/>
        </w:rPr>
        <w:t>k</w:t>
      </w:r>
      <w:r w:rsidRPr="001D6BDD">
        <w:rPr>
          <w:rFonts w:eastAsia="Arial"/>
        </w:rPr>
        <w:t>rok</w:t>
      </w:r>
      <w:r w:rsidRPr="005B62F0">
        <w:rPr>
          <w:rFonts w:eastAsia="Arial"/>
        </w:rPr>
        <w:t>u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do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o</w:t>
      </w:r>
      <w:r w:rsidRPr="001D6BDD">
        <w:rPr>
          <w:rFonts w:eastAsia="Arial"/>
        </w:rPr>
        <w:t>bl</w:t>
      </w:r>
      <w:r w:rsidRPr="005B62F0">
        <w:rPr>
          <w:rFonts w:eastAsia="Arial"/>
        </w:rPr>
        <w:t>asti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p</w:t>
      </w:r>
      <w:r w:rsidRPr="001D6BDD">
        <w:rPr>
          <w:rFonts w:eastAsia="Arial"/>
        </w:rPr>
        <w:t>o</w:t>
      </w:r>
      <w:r w:rsidRPr="005B62F0">
        <w:rPr>
          <w:rFonts w:eastAsia="Arial"/>
        </w:rPr>
        <w:t>č</w:t>
      </w:r>
      <w:r w:rsidRPr="001D6BDD">
        <w:rPr>
          <w:rFonts w:eastAsia="Arial"/>
        </w:rPr>
        <w:t>ít</w:t>
      </w:r>
      <w:r w:rsidRPr="005B62F0">
        <w:rPr>
          <w:rFonts w:eastAsia="Arial"/>
        </w:rPr>
        <w:t>ač</w:t>
      </w:r>
      <w:r w:rsidRPr="001D6BDD">
        <w:rPr>
          <w:rFonts w:eastAsia="Arial"/>
        </w:rPr>
        <w:t>ový</w:t>
      </w:r>
      <w:r w:rsidRPr="005B62F0">
        <w:rPr>
          <w:rFonts w:eastAsia="Arial"/>
        </w:rPr>
        <w:t>ch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pr</w:t>
      </w:r>
      <w:r w:rsidRPr="001D6BDD">
        <w:rPr>
          <w:rFonts w:eastAsia="Arial"/>
        </w:rPr>
        <w:t>ogramů</w:t>
      </w:r>
      <w:r w:rsidRPr="005B62F0">
        <w:rPr>
          <w:rFonts w:eastAsia="Arial"/>
        </w:rPr>
        <w:t>,</w:t>
      </w:r>
      <w:r w:rsidRPr="001D6BDD">
        <w:rPr>
          <w:rFonts w:eastAsia="Arial"/>
        </w:rPr>
        <w:t xml:space="preserve"> kter</w:t>
      </w:r>
      <w:r w:rsidRPr="005B62F0">
        <w:rPr>
          <w:rFonts w:eastAsia="Arial"/>
        </w:rPr>
        <w:t xml:space="preserve">é </w:t>
      </w:r>
      <w:r w:rsidRPr="001D6BDD">
        <w:rPr>
          <w:rFonts w:eastAsia="Arial"/>
        </w:rPr>
        <w:t>z</w:t>
      </w:r>
      <w:r w:rsidRPr="005B62F0">
        <w:rPr>
          <w:rFonts w:eastAsia="Arial"/>
        </w:rPr>
        <w:t>n</w:t>
      </w:r>
      <w:r w:rsidRPr="001D6BDD">
        <w:rPr>
          <w:rFonts w:eastAsia="Arial"/>
        </w:rPr>
        <w:t>am</w:t>
      </w:r>
      <w:r w:rsidRPr="005B62F0">
        <w:rPr>
          <w:rFonts w:eastAsia="Arial"/>
        </w:rPr>
        <w:t>e</w:t>
      </w:r>
      <w:r w:rsidRPr="001D6BDD">
        <w:rPr>
          <w:rFonts w:eastAsia="Arial"/>
        </w:rPr>
        <w:t>n</w:t>
      </w:r>
      <w:r w:rsidRPr="005B62F0">
        <w:rPr>
          <w:rFonts w:eastAsia="Arial"/>
        </w:rPr>
        <w:t>a</w:t>
      </w:r>
      <w:r w:rsidRPr="001D6BDD">
        <w:rPr>
          <w:rFonts w:eastAsia="Arial"/>
        </w:rPr>
        <w:t>j</w:t>
      </w:r>
      <w:r w:rsidRPr="005B62F0">
        <w:rPr>
          <w:rFonts w:eastAsia="Arial"/>
        </w:rPr>
        <w:t>í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zv</w:t>
      </w:r>
      <w:r w:rsidRPr="001D6BDD">
        <w:rPr>
          <w:rFonts w:eastAsia="Arial"/>
        </w:rPr>
        <w:t>ý</w:t>
      </w:r>
      <w:r w:rsidRPr="005B62F0">
        <w:rPr>
          <w:rFonts w:eastAsia="Arial"/>
        </w:rPr>
        <w:t>še</w:t>
      </w:r>
      <w:r w:rsidRPr="001D6BDD">
        <w:rPr>
          <w:rFonts w:eastAsia="Arial"/>
        </w:rPr>
        <w:t>n</w:t>
      </w:r>
      <w:r w:rsidRPr="005B62F0">
        <w:rPr>
          <w:rFonts w:eastAsia="Arial"/>
        </w:rPr>
        <w:t>í o</w:t>
      </w:r>
      <w:r w:rsidRPr="001D6BDD">
        <w:rPr>
          <w:rFonts w:eastAsia="Arial"/>
        </w:rPr>
        <w:t>bjem</w:t>
      </w:r>
      <w:r w:rsidRPr="005B62F0">
        <w:rPr>
          <w:rFonts w:eastAsia="Arial"/>
        </w:rPr>
        <w:t>u</w:t>
      </w:r>
      <w:r w:rsidRPr="001D6BDD">
        <w:rPr>
          <w:rFonts w:eastAsia="Arial"/>
        </w:rPr>
        <w:t xml:space="preserve"> z</w:t>
      </w:r>
      <w:r w:rsidRPr="005B62F0">
        <w:rPr>
          <w:rFonts w:eastAsia="Arial"/>
        </w:rPr>
        <w:t>n</w:t>
      </w:r>
      <w:r w:rsidRPr="001D6BDD">
        <w:rPr>
          <w:rFonts w:eastAsia="Arial"/>
        </w:rPr>
        <w:t>al</w:t>
      </w:r>
      <w:r w:rsidRPr="005B62F0">
        <w:rPr>
          <w:rFonts w:eastAsia="Arial"/>
        </w:rPr>
        <w:t>os</w:t>
      </w:r>
      <w:r w:rsidRPr="001D6BDD">
        <w:rPr>
          <w:rFonts w:eastAsia="Arial"/>
        </w:rPr>
        <w:t>tí</w:t>
      </w:r>
    </w:p>
    <w:p w14:paraId="36AD9369" w14:textId="77777777" w:rsidR="001D6BDD" w:rsidRPr="001D6BDD" w:rsidRDefault="001D6BDD" w:rsidP="001D6BDD">
      <w:pPr>
        <w:pStyle w:val="Odstavecseseznamem"/>
        <w:numPr>
          <w:ilvl w:val="0"/>
          <w:numId w:val="1"/>
        </w:numPr>
        <w:tabs>
          <w:tab w:val="left" w:pos="426"/>
        </w:tabs>
        <w:ind w:left="426" w:hanging="284"/>
        <w:rPr>
          <w:b/>
          <w:bCs/>
        </w:rPr>
      </w:pPr>
      <w:r w:rsidRPr="001D6BDD">
        <w:rPr>
          <w:b/>
          <w:bCs/>
        </w:rPr>
        <w:t>S – Specializovaná veřejná databáze</w:t>
      </w:r>
    </w:p>
    <w:p w14:paraId="3BFCFD82" w14:textId="77777777" w:rsidR="001D6BDD" w:rsidRPr="001D6BDD" w:rsidRDefault="001D6BDD" w:rsidP="001D6BDD">
      <w:pPr>
        <w:pStyle w:val="Odstavecseseznamem"/>
        <w:numPr>
          <w:ilvl w:val="1"/>
          <w:numId w:val="1"/>
        </w:numPr>
        <w:spacing w:line="259" w:lineRule="auto"/>
        <w:ind w:left="851" w:hanging="284"/>
        <w:jc w:val="left"/>
        <w:rPr>
          <w:rFonts w:eastAsia="Arial"/>
        </w:rPr>
      </w:pPr>
      <w:r w:rsidRPr="001D6BDD">
        <w:rPr>
          <w:rFonts w:eastAsia="Arial"/>
        </w:rPr>
        <w:t>z</w:t>
      </w:r>
      <w:r w:rsidRPr="005B62F0">
        <w:rPr>
          <w:rFonts w:eastAsia="Arial"/>
        </w:rPr>
        <w:t>a</w:t>
      </w:r>
      <w:r w:rsidRPr="001D6BDD">
        <w:rPr>
          <w:rFonts w:eastAsia="Arial"/>
        </w:rPr>
        <w:t>hr</w:t>
      </w:r>
      <w:r w:rsidRPr="005B62F0">
        <w:rPr>
          <w:rFonts w:eastAsia="Arial"/>
        </w:rPr>
        <w:t>n</w:t>
      </w:r>
      <w:r w:rsidRPr="001D6BDD">
        <w:rPr>
          <w:rFonts w:eastAsia="Arial"/>
        </w:rPr>
        <w:t>uj</w:t>
      </w:r>
      <w:r w:rsidRPr="005B62F0">
        <w:rPr>
          <w:rFonts w:eastAsia="Arial"/>
        </w:rPr>
        <w:t>e s</w:t>
      </w:r>
      <w:r w:rsidRPr="001D6BDD">
        <w:rPr>
          <w:rFonts w:eastAsia="Arial"/>
        </w:rPr>
        <w:t>tru</w:t>
      </w:r>
      <w:r w:rsidRPr="005B62F0">
        <w:rPr>
          <w:rFonts w:eastAsia="Arial"/>
        </w:rPr>
        <w:t>k</w:t>
      </w:r>
      <w:r w:rsidRPr="001D6BDD">
        <w:rPr>
          <w:rFonts w:eastAsia="Arial"/>
        </w:rPr>
        <w:t>t</w:t>
      </w:r>
      <w:r w:rsidRPr="005B62F0">
        <w:rPr>
          <w:rFonts w:eastAsia="Arial"/>
        </w:rPr>
        <w:t>uro</w:t>
      </w:r>
      <w:r w:rsidRPr="001D6BDD">
        <w:rPr>
          <w:rFonts w:eastAsia="Arial"/>
        </w:rPr>
        <w:t>v</w:t>
      </w:r>
      <w:r w:rsidRPr="005B62F0">
        <w:rPr>
          <w:rFonts w:eastAsia="Arial"/>
        </w:rPr>
        <w:t>a</w:t>
      </w:r>
      <w:r w:rsidRPr="001D6BDD">
        <w:rPr>
          <w:rFonts w:eastAsia="Arial"/>
        </w:rPr>
        <w:t>n</w:t>
      </w:r>
      <w:r w:rsidRPr="005B62F0">
        <w:rPr>
          <w:rFonts w:eastAsia="Arial"/>
        </w:rPr>
        <w:t>é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a</w:t>
      </w:r>
      <w:r w:rsidRPr="001D6BDD">
        <w:rPr>
          <w:rFonts w:eastAsia="Arial"/>
        </w:rPr>
        <w:t xml:space="preserve"> v</w:t>
      </w:r>
      <w:r w:rsidRPr="005B62F0">
        <w:rPr>
          <w:rFonts w:eastAsia="Arial"/>
        </w:rPr>
        <w:t>eře</w:t>
      </w:r>
      <w:r w:rsidRPr="001D6BDD">
        <w:rPr>
          <w:rFonts w:eastAsia="Arial"/>
        </w:rPr>
        <w:t>j</w:t>
      </w:r>
      <w:r w:rsidRPr="005B62F0">
        <w:rPr>
          <w:rFonts w:eastAsia="Arial"/>
        </w:rPr>
        <w:t>ně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př</w:t>
      </w:r>
      <w:r w:rsidRPr="001D6BDD">
        <w:rPr>
          <w:rFonts w:eastAsia="Arial"/>
        </w:rPr>
        <w:t>í</w:t>
      </w:r>
      <w:r w:rsidRPr="005B62F0">
        <w:rPr>
          <w:rFonts w:eastAsia="Arial"/>
        </w:rPr>
        <w:t>s</w:t>
      </w:r>
      <w:r w:rsidRPr="001D6BDD">
        <w:rPr>
          <w:rFonts w:eastAsia="Arial"/>
        </w:rPr>
        <w:t>t</w:t>
      </w:r>
      <w:r w:rsidRPr="005B62F0">
        <w:rPr>
          <w:rFonts w:eastAsia="Arial"/>
        </w:rPr>
        <w:t>u</w:t>
      </w:r>
      <w:r w:rsidRPr="001D6BDD">
        <w:rPr>
          <w:rFonts w:eastAsia="Arial"/>
        </w:rPr>
        <w:t>p</w:t>
      </w:r>
      <w:r w:rsidRPr="005B62F0">
        <w:rPr>
          <w:rFonts w:eastAsia="Arial"/>
        </w:rPr>
        <w:t>né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ú</w:t>
      </w:r>
      <w:r w:rsidRPr="001D6BDD">
        <w:rPr>
          <w:rFonts w:eastAsia="Arial"/>
        </w:rPr>
        <w:t>d</w:t>
      </w:r>
      <w:r w:rsidRPr="005B62F0">
        <w:rPr>
          <w:rFonts w:eastAsia="Arial"/>
        </w:rPr>
        <w:t>a</w:t>
      </w:r>
      <w:r w:rsidRPr="001D6BDD">
        <w:rPr>
          <w:rFonts w:eastAsia="Arial"/>
        </w:rPr>
        <w:t>j</w:t>
      </w:r>
      <w:r w:rsidRPr="005B62F0">
        <w:rPr>
          <w:rFonts w:eastAsia="Arial"/>
        </w:rPr>
        <w:t>e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o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p</w:t>
      </w:r>
      <w:r w:rsidRPr="001D6BDD">
        <w:rPr>
          <w:rFonts w:eastAsia="Arial"/>
        </w:rPr>
        <w:t>ův</w:t>
      </w:r>
      <w:r w:rsidRPr="005B62F0">
        <w:rPr>
          <w:rFonts w:eastAsia="Arial"/>
        </w:rPr>
        <w:t>o</w:t>
      </w:r>
      <w:r w:rsidRPr="001D6BDD">
        <w:rPr>
          <w:rFonts w:eastAsia="Arial"/>
        </w:rPr>
        <w:t>d</w:t>
      </w:r>
      <w:r w:rsidRPr="005B62F0">
        <w:rPr>
          <w:rFonts w:eastAsia="Arial"/>
        </w:rPr>
        <w:t>n</w:t>
      </w:r>
      <w:r w:rsidRPr="001D6BDD">
        <w:rPr>
          <w:rFonts w:eastAsia="Arial"/>
        </w:rPr>
        <w:t>í</w:t>
      </w:r>
      <w:r w:rsidRPr="005B62F0">
        <w:rPr>
          <w:rFonts w:eastAsia="Arial"/>
        </w:rPr>
        <w:t>ch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v</w:t>
      </w:r>
      <w:r w:rsidRPr="001D6BDD">
        <w:rPr>
          <w:rFonts w:eastAsia="Arial"/>
        </w:rPr>
        <w:t>ý</w:t>
      </w:r>
      <w:r w:rsidRPr="005B62F0">
        <w:rPr>
          <w:rFonts w:eastAsia="Arial"/>
        </w:rPr>
        <w:t>s</w:t>
      </w:r>
      <w:r w:rsidRPr="001D6BDD">
        <w:rPr>
          <w:rFonts w:eastAsia="Arial"/>
        </w:rPr>
        <w:t>l</w:t>
      </w:r>
      <w:r w:rsidRPr="005B62F0">
        <w:rPr>
          <w:rFonts w:eastAsia="Arial"/>
        </w:rPr>
        <w:t>e</w:t>
      </w:r>
      <w:r w:rsidRPr="001D6BDD">
        <w:rPr>
          <w:rFonts w:eastAsia="Arial"/>
        </w:rPr>
        <w:t>dcí</w:t>
      </w:r>
      <w:r w:rsidRPr="005B62F0">
        <w:rPr>
          <w:rFonts w:eastAsia="Arial"/>
        </w:rPr>
        <w:t>ch vý</w:t>
      </w:r>
      <w:r w:rsidRPr="001D6BDD">
        <w:rPr>
          <w:rFonts w:eastAsia="Arial"/>
        </w:rPr>
        <w:t>zk</w:t>
      </w:r>
      <w:r w:rsidRPr="005B62F0">
        <w:rPr>
          <w:rFonts w:eastAsia="Arial"/>
        </w:rPr>
        <w:t>umu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 xml:space="preserve">a </w:t>
      </w:r>
      <w:r w:rsidRPr="001D6BDD">
        <w:rPr>
          <w:rFonts w:eastAsia="Arial"/>
        </w:rPr>
        <w:t>výv</w:t>
      </w:r>
      <w:r w:rsidRPr="005B62F0">
        <w:rPr>
          <w:rFonts w:eastAsia="Arial"/>
        </w:rPr>
        <w:t>o</w:t>
      </w:r>
      <w:r w:rsidRPr="001D6BDD">
        <w:rPr>
          <w:rFonts w:eastAsia="Arial"/>
        </w:rPr>
        <w:t>j</w:t>
      </w:r>
      <w:r w:rsidRPr="005B62F0">
        <w:rPr>
          <w:rFonts w:eastAsia="Arial"/>
        </w:rPr>
        <w:t>e</w:t>
      </w:r>
    </w:p>
    <w:p w14:paraId="73964050" w14:textId="77777777" w:rsidR="001D6BDD" w:rsidRPr="001D6BDD" w:rsidRDefault="001D6BDD" w:rsidP="001D6BDD">
      <w:pPr>
        <w:pStyle w:val="Odstavecseseznamem"/>
        <w:numPr>
          <w:ilvl w:val="1"/>
          <w:numId w:val="1"/>
        </w:numPr>
        <w:spacing w:line="259" w:lineRule="auto"/>
        <w:ind w:left="851" w:hanging="284"/>
        <w:jc w:val="left"/>
        <w:rPr>
          <w:rFonts w:eastAsia="Arial"/>
        </w:rPr>
      </w:pPr>
      <w:r w:rsidRPr="001D6BDD">
        <w:rPr>
          <w:rFonts w:eastAsia="Arial"/>
        </w:rPr>
        <w:t>um</w:t>
      </w:r>
      <w:r w:rsidRPr="005B62F0">
        <w:rPr>
          <w:rFonts w:eastAsia="Arial"/>
        </w:rPr>
        <w:t>o</w:t>
      </w:r>
      <w:r w:rsidRPr="001D6BDD">
        <w:rPr>
          <w:rFonts w:eastAsia="Arial"/>
        </w:rPr>
        <w:t>ž</w:t>
      </w:r>
      <w:r w:rsidRPr="005B62F0">
        <w:rPr>
          <w:rFonts w:eastAsia="Arial"/>
        </w:rPr>
        <w:t>n</w:t>
      </w:r>
      <w:r w:rsidRPr="001D6BDD">
        <w:rPr>
          <w:rFonts w:eastAsia="Arial"/>
        </w:rPr>
        <w:t>uj</w:t>
      </w:r>
      <w:r w:rsidRPr="005B62F0">
        <w:rPr>
          <w:rFonts w:eastAsia="Arial"/>
        </w:rPr>
        <w:t xml:space="preserve">e </w:t>
      </w:r>
      <w:r w:rsidRPr="001D6BDD">
        <w:rPr>
          <w:rFonts w:eastAsia="Arial"/>
        </w:rPr>
        <w:t>z</w:t>
      </w:r>
      <w:r w:rsidRPr="005B62F0">
        <w:rPr>
          <w:rFonts w:eastAsia="Arial"/>
        </w:rPr>
        <w:t>p</w:t>
      </w:r>
      <w:r w:rsidRPr="001D6BDD">
        <w:rPr>
          <w:rFonts w:eastAsia="Arial"/>
        </w:rPr>
        <w:t>ří</w:t>
      </w:r>
      <w:r w:rsidRPr="005B62F0">
        <w:rPr>
          <w:rFonts w:eastAsia="Arial"/>
        </w:rPr>
        <w:t>s</w:t>
      </w:r>
      <w:r w:rsidRPr="001D6BDD">
        <w:rPr>
          <w:rFonts w:eastAsia="Arial"/>
        </w:rPr>
        <w:t>t</w:t>
      </w:r>
      <w:r w:rsidRPr="005B62F0">
        <w:rPr>
          <w:rFonts w:eastAsia="Arial"/>
        </w:rPr>
        <w:t>u</w:t>
      </w:r>
      <w:r w:rsidRPr="001D6BDD">
        <w:rPr>
          <w:rFonts w:eastAsia="Arial"/>
        </w:rPr>
        <w:t>p</w:t>
      </w:r>
      <w:r w:rsidRPr="005B62F0">
        <w:rPr>
          <w:rFonts w:eastAsia="Arial"/>
        </w:rPr>
        <w:t>ň</w:t>
      </w:r>
      <w:r w:rsidRPr="001D6BDD">
        <w:rPr>
          <w:rFonts w:eastAsia="Arial"/>
        </w:rPr>
        <w:t>ov</w:t>
      </w:r>
      <w:r w:rsidRPr="005B62F0">
        <w:rPr>
          <w:rFonts w:eastAsia="Arial"/>
        </w:rPr>
        <w:t>at s</w:t>
      </w:r>
      <w:r w:rsidRPr="001D6BDD">
        <w:rPr>
          <w:rFonts w:eastAsia="Arial"/>
        </w:rPr>
        <w:t>tr</w:t>
      </w:r>
      <w:r w:rsidRPr="005B62F0">
        <w:rPr>
          <w:rFonts w:eastAsia="Arial"/>
        </w:rPr>
        <w:t>uktu</w:t>
      </w:r>
      <w:r w:rsidRPr="001D6BDD">
        <w:rPr>
          <w:rFonts w:eastAsia="Arial"/>
        </w:rPr>
        <w:t>r</w:t>
      </w:r>
      <w:r w:rsidRPr="005B62F0">
        <w:rPr>
          <w:rFonts w:eastAsia="Arial"/>
        </w:rPr>
        <w:t>o</w:t>
      </w:r>
      <w:r w:rsidRPr="001D6BDD">
        <w:rPr>
          <w:rFonts w:eastAsia="Arial"/>
        </w:rPr>
        <w:t>v</w:t>
      </w:r>
      <w:r w:rsidRPr="005B62F0">
        <w:rPr>
          <w:rFonts w:eastAsia="Arial"/>
        </w:rPr>
        <w:t>a</w:t>
      </w:r>
      <w:r w:rsidRPr="001D6BDD">
        <w:rPr>
          <w:rFonts w:eastAsia="Arial"/>
        </w:rPr>
        <w:t>n</w:t>
      </w:r>
      <w:r w:rsidRPr="005B62F0">
        <w:rPr>
          <w:rFonts w:eastAsia="Arial"/>
        </w:rPr>
        <w:t xml:space="preserve">é </w:t>
      </w:r>
      <w:r w:rsidRPr="001D6BDD">
        <w:rPr>
          <w:rFonts w:eastAsia="Arial"/>
        </w:rPr>
        <w:t>i</w:t>
      </w:r>
      <w:r w:rsidRPr="005B62F0">
        <w:rPr>
          <w:rFonts w:eastAsia="Arial"/>
        </w:rPr>
        <w:t>n</w:t>
      </w:r>
      <w:r w:rsidRPr="001D6BDD">
        <w:rPr>
          <w:rFonts w:eastAsia="Arial"/>
        </w:rPr>
        <w:t>f</w:t>
      </w:r>
      <w:r w:rsidRPr="005B62F0">
        <w:rPr>
          <w:rFonts w:eastAsia="Arial"/>
        </w:rPr>
        <w:t>or</w:t>
      </w:r>
      <w:r w:rsidRPr="001D6BDD">
        <w:rPr>
          <w:rFonts w:eastAsia="Arial"/>
        </w:rPr>
        <w:t>m</w:t>
      </w:r>
      <w:r w:rsidRPr="005B62F0">
        <w:rPr>
          <w:rFonts w:eastAsia="Arial"/>
        </w:rPr>
        <w:t>a</w:t>
      </w:r>
      <w:r w:rsidRPr="001D6BDD">
        <w:rPr>
          <w:rFonts w:eastAsia="Arial"/>
        </w:rPr>
        <w:t>c</w:t>
      </w:r>
      <w:r w:rsidRPr="005B62F0">
        <w:rPr>
          <w:rFonts w:eastAsia="Arial"/>
        </w:rPr>
        <w:t>e o</w:t>
      </w:r>
      <w:r w:rsidRPr="001D6BDD">
        <w:rPr>
          <w:rFonts w:eastAsia="Arial"/>
        </w:rPr>
        <w:t xml:space="preserve"> j</w:t>
      </w:r>
      <w:r w:rsidRPr="005B62F0">
        <w:rPr>
          <w:rFonts w:eastAsia="Arial"/>
        </w:rPr>
        <w:t>e</w:t>
      </w:r>
      <w:r w:rsidRPr="001D6BDD">
        <w:rPr>
          <w:rFonts w:eastAsia="Arial"/>
        </w:rPr>
        <w:t>v</w:t>
      </w:r>
      <w:r w:rsidRPr="005B62F0">
        <w:rPr>
          <w:rFonts w:eastAsia="Arial"/>
        </w:rPr>
        <w:t>u</w:t>
      </w:r>
      <w:r w:rsidRPr="001D6BDD">
        <w:rPr>
          <w:rFonts w:eastAsia="Arial"/>
        </w:rPr>
        <w:t xml:space="preserve"> jak</w:t>
      </w:r>
      <w:r w:rsidRPr="005B62F0">
        <w:rPr>
          <w:rFonts w:eastAsia="Arial"/>
        </w:rPr>
        <w:t>o</w:t>
      </w:r>
      <w:r w:rsidRPr="001D6BDD">
        <w:rPr>
          <w:rFonts w:eastAsia="Arial"/>
        </w:rPr>
        <w:t xml:space="preserve"> z</w:t>
      </w:r>
      <w:r w:rsidRPr="005B62F0">
        <w:rPr>
          <w:rFonts w:eastAsia="Arial"/>
        </w:rPr>
        <w:t>dr</w:t>
      </w:r>
      <w:r w:rsidRPr="001D6BDD">
        <w:rPr>
          <w:rFonts w:eastAsia="Arial"/>
        </w:rPr>
        <w:t>oj</w:t>
      </w:r>
      <w:r w:rsidRPr="005B62F0">
        <w:rPr>
          <w:rFonts w:eastAsia="Arial"/>
        </w:rPr>
        <w:t>i pro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d</w:t>
      </w:r>
      <w:r w:rsidRPr="001D6BDD">
        <w:rPr>
          <w:rFonts w:eastAsia="Arial"/>
        </w:rPr>
        <w:t>al</w:t>
      </w:r>
      <w:r w:rsidRPr="005B62F0">
        <w:rPr>
          <w:rFonts w:eastAsia="Arial"/>
        </w:rPr>
        <w:t xml:space="preserve">ší </w:t>
      </w:r>
      <w:r w:rsidRPr="001D6BDD">
        <w:rPr>
          <w:rFonts w:eastAsia="Arial"/>
        </w:rPr>
        <w:t>v</w:t>
      </w:r>
      <w:r w:rsidRPr="005B62F0">
        <w:rPr>
          <w:rFonts w:eastAsia="Arial"/>
        </w:rPr>
        <w:t>ý</w:t>
      </w:r>
      <w:r w:rsidRPr="001D6BDD">
        <w:rPr>
          <w:rFonts w:eastAsia="Arial"/>
        </w:rPr>
        <w:t>zk</w:t>
      </w:r>
      <w:r w:rsidRPr="005B62F0">
        <w:rPr>
          <w:rFonts w:eastAsia="Arial"/>
        </w:rPr>
        <w:t>um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či ko</w:t>
      </w:r>
      <w:r w:rsidRPr="001D6BDD">
        <w:rPr>
          <w:rFonts w:eastAsia="Arial"/>
        </w:rPr>
        <w:t>n</w:t>
      </w:r>
      <w:r w:rsidRPr="005B62F0">
        <w:rPr>
          <w:rFonts w:eastAsia="Arial"/>
        </w:rPr>
        <w:t>eč</w:t>
      </w:r>
      <w:r w:rsidRPr="001D6BDD">
        <w:rPr>
          <w:rFonts w:eastAsia="Arial"/>
        </w:rPr>
        <w:t>n</w:t>
      </w:r>
      <w:r w:rsidRPr="005B62F0">
        <w:rPr>
          <w:rFonts w:eastAsia="Arial"/>
        </w:rPr>
        <w:t>ému</w:t>
      </w:r>
      <w:r w:rsidRPr="001D6BDD">
        <w:rPr>
          <w:rFonts w:eastAsia="Arial"/>
        </w:rPr>
        <w:t xml:space="preserve"> </w:t>
      </w:r>
      <w:r w:rsidRPr="005B62F0">
        <w:rPr>
          <w:rFonts w:eastAsia="Arial"/>
        </w:rPr>
        <w:t>u</w:t>
      </w:r>
      <w:r w:rsidRPr="001D6BDD">
        <w:rPr>
          <w:rFonts w:eastAsia="Arial"/>
        </w:rPr>
        <w:t>živ</w:t>
      </w:r>
      <w:r w:rsidRPr="005B62F0">
        <w:rPr>
          <w:rFonts w:eastAsia="Arial"/>
        </w:rPr>
        <w:t>ate</w:t>
      </w:r>
      <w:r w:rsidRPr="001D6BDD">
        <w:rPr>
          <w:rFonts w:eastAsia="Arial"/>
        </w:rPr>
        <w:t>li</w:t>
      </w:r>
    </w:p>
    <w:p w14:paraId="31503CCF" w14:textId="77777777" w:rsidR="001D6BDD" w:rsidRPr="001D6BDD" w:rsidRDefault="001D6BDD" w:rsidP="001D6BDD">
      <w:pPr>
        <w:pStyle w:val="Odstavecseseznamem"/>
        <w:numPr>
          <w:ilvl w:val="0"/>
          <w:numId w:val="1"/>
        </w:numPr>
        <w:tabs>
          <w:tab w:val="left" w:pos="426"/>
        </w:tabs>
        <w:ind w:left="426" w:hanging="284"/>
        <w:rPr>
          <w:b/>
          <w:bCs/>
        </w:rPr>
      </w:pPr>
      <w:r w:rsidRPr="001D6BDD">
        <w:rPr>
          <w:b/>
          <w:bCs/>
        </w:rPr>
        <w:t>A – Audiovizuální tvorba</w:t>
      </w:r>
    </w:p>
    <w:p w14:paraId="6E399B73" w14:textId="77777777" w:rsidR="001D6BDD" w:rsidRDefault="001D6BDD" w:rsidP="001D6BDD">
      <w:pPr>
        <w:pStyle w:val="Odstavecseseznamem"/>
        <w:numPr>
          <w:ilvl w:val="1"/>
          <w:numId w:val="1"/>
        </w:numPr>
        <w:spacing w:line="259" w:lineRule="auto"/>
        <w:ind w:left="851" w:hanging="284"/>
        <w:jc w:val="left"/>
        <w:rPr>
          <w:rFonts w:eastAsia="Arial"/>
        </w:rPr>
      </w:pPr>
      <w:r>
        <w:rPr>
          <w:rFonts w:eastAsia="Arial"/>
        </w:rPr>
        <w:t xml:space="preserve">elektronické </w:t>
      </w:r>
      <w:r w:rsidRPr="00A631ED">
        <w:rPr>
          <w:rFonts w:eastAsia="Arial"/>
        </w:rPr>
        <w:t>d</w:t>
      </w:r>
      <w:r w:rsidRPr="001D6BDD">
        <w:rPr>
          <w:rFonts w:eastAsia="Arial"/>
        </w:rPr>
        <w:t>okum</w:t>
      </w:r>
      <w:r w:rsidRPr="00A631ED">
        <w:rPr>
          <w:rFonts w:eastAsia="Arial"/>
        </w:rPr>
        <w:t>e</w:t>
      </w:r>
      <w:r w:rsidRPr="001D6BDD">
        <w:rPr>
          <w:rFonts w:eastAsia="Arial"/>
        </w:rPr>
        <w:t>nt</w:t>
      </w:r>
      <w:r w:rsidRPr="00A631ED">
        <w:rPr>
          <w:rFonts w:eastAsia="Arial"/>
        </w:rPr>
        <w:t>y</w:t>
      </w:r>
      <w:r>
        <w:rPr>
          <w:rFonts w:eastAsia="Arial"/>
        </w:rPr>
        <w:t xml:space="preserve"> </w:t>
      </w:r>
      <w:r w:rsidRPr="001D6BDD">
        <w:rPr>
          <w:rFonts w:eastAsia="Arial"/>
        </w:rPr>
        <w:t>(tj</w:t>
      </w:r>
      <w:r w:rsidRPr="00A631ED">
        <w:rPr>
          <w:rFonts w:eastAsia="Arial"/>
        </w:rPr>
        <w:t>.</w:t>
      </w:r>
      <w:r w:rsidRPr="001D6BDD">
        <w:rPr>
          <w:rFonts w:eastAsia="Arial"/>
        </w:rPr>
        <w:t xml:space="preserve"> </w:t>
      </w:r>
      <w:r w:rsidRPr="00A631ED">
        <w:rPr>
          <w:rFonts w:eastAsia="Arial"/>
        </w:rPr>
        <w:t>d</w:t>
      </w:r>
      <w:r w:rsidRPr="001D6BDD">
        <w:rPr>
          <w:rFonts w:eastAsia="Arial"/>
        </w:rPr>
        <w:t>okum</w:t>
      </w:r>
      <w:r w:rsidRPr="00A631ED">
        <w:rPr>
          <w:rFonts w:eastAsia="Arial"/>
        </w:rPr>
        <w:t>e</w:t>
      </w:r>
      <w:r w:rsidRPr="001D6BDD">
        <w:rPr>
          <w:rFonts w:eastAsia="Arial"/>
        </w:rPr>
        <w:t>nt</w:t>
      </w:r>
      <w:r w:rsidRPr="00A631ED">
        <w:rPr>
          <w:rFonts w:eastAsia="Arial"/>
        </w:rPr>
        <w:t>y</w:t>
      </w:r>
      <w:r w:rsidRPr="001D6BDD">
        <w:rPr>
          <w:rFonts w:eastAsia="Arial"/>
        </w:rPr>
        <w:t xml:space="preserve"> vy</w:t>
      </w:r>
      <w:r w:rsidRPr="00A631ED">
        <w:rPr>
          <w:rFonts w:eastAsia="Arial"/>
        </w:rPr>
        <w:t>d</w:t>
      </w:r>
      <w:r w:rsidRPr="001D6BDD">
        <w:rPr>
          <w:rFonts w:eastAsia="Arial"/>
        </w:rPr>
        <w:t>a</w:t>
      </w:r>
      <w:r w:rsidRPr="00A631ED">
        <w:rPr>
          <w:rFonts w:eastAsia="Arial"/>
        </w:rPr>
        <w:t>né</w:t>
      </w:r>
      <w:r w:rsidRPr="001D6BDD">
        <w:rPr>
          <w:rFonts w:eastAsia="Arial"/>
        </w:rPr>
        <w:t xml:space="preserve"> </w:t>
      </w:r>
      <w:r w:rsidRPr="00A631ED">
        <w:rPr>
          <w:rFonts w:eastAsia="Arial"/>
        </w:rPr>
        <w:t>p</w:t>
      </w:r>
      <w:r w:rsidRPr="001D6BDD">
        <w:rPr>
          <w:rFonts w:eastAsia="Arial"/>
        </w:rPr>
        <w:t>ouz</w:t>
      </w:r>
      <w:r w:rsidRPr="00A631ED">
        <w:rPr>
          <w:rFonts w:eastAsia="Arial"/>
        </w:rPr>
        <w:t>e</w:t>
      </w:r>
      <w:r w:rsidRPr="001D6BDD">
        <w:rPr>
          <w:rFonts w:eastAsia="Arial"/>
        </w:rPr>
        <w:t xml:space="preserve"> </w:t>
      </w:r>
      <w:r w:rsidRPr="00A631ED">
        <w:rPr>
          <w:rFonts w:eastAsia="Arial"/>
        </w:rPr>
        <w:t>ve</w:t>
      </w:r>
      <w:r w:rsidRPr="001D6BDD">
        <w:rPr>
          <w:rFonts w:eastAsia="Arial"/>
        </w:rPr>
        <w:t xml:space="preserve"> form</w:t>
      </w:r>
      <w:r w:rsidRPr="00A631ED">
        <w:rPr>
          <w:rFonts w:eastAsia="Arial"/>
        </w:rPr>
        <w:t>ě</w:t>
      </w:r>
      <w:r w:rsidRPr="001D6BDD">
        <w:rPr>
          <w:rFonts w:eastAsia="Arial"/>
        </w:rPr>
        <w:t xml:space="preserve"> </w:t>
      </w:r>
      <w:r w:rsidRPr="00A631ED">
        <w:rPr>
          <w:rFonts w:eastAsia="Arial"/>
        </w:rPr>
        <w:t>č</w:t>
      </w:r>
      <w:r w:rsidRPr="001D6BDD">
        <w:rPr>
          <w:rFonts w:eastAsia="Arial"/>
        </w:rPr>
        <w:t>it</w:t>
      </w:r>
      <w:r w:rsidRPr="00A631ED">
        <w:rPr>
          <w:rFonts w:eastAsia="Arial"/>
        </w:rPr>
        <w:t>e</w:t>
      </w:r>
      <w:r w:rsidRPr="001D6BDD">
        <w:rPr>
          <w:rFonts w:eastAsia="Arial"/>
        </w:rPr>
        <w:t>l</w:t>
      </w:r>
      <w:r w:rsidRPr="00A631ED">
        <w:rPr>
          <w:rFonts w:eastAsia="Arial"/>
        </w:rPr>
        <w:t>né pros</w:t>
      </w:r>
      <w:r w:rsidRPr="001D6BDD">
        <w:rPr>
          <w:rFonts w:eastAsia="Arial"/>
        </w:rPr>
        <w:t>tř</w:t>
      </w:r>
      <w:r w:rsidRPr="00A631ED">
        <w:rPr>
          <w:rFonts w:eastAsia="Arial"/>
        </w:rPr>
        <w:t>e</w:t>
      </w:r>
      <w:r w:rsidRPr="001D6BDD">
        <w:rPr>
          <w:rFonts w:eastAsia="Arial"/>
        </w:rPr>
        <w:t>d</w:t>
      </w:r>
      <w:r w:rsidRPr="00A631ED">
        <w:rPr>
          <w:rFonts w:eastAsia="Arial"/>
        </w:rPr>
        <w:t>n</w:t>
      </w:r>
      <w:r w:rsidRPr="001D6BDD">
        <w:rPr>
          <w:rFonts w:eastAsia="Arial"/>
        </w:rPr>
        <w:t>i</w:t>
      </w:r>
      <w:r w:rsidRPr="00A631ED">
        <w:rPr>
          <w:rFonts w:eastAsia="Arial"/>
        </w:rPr>
        <w:t>c</w:t>
      </w:r>
      <w:r w:rsidRPr="001D6BDD">
        <w:rPr>
          <w:rFonts w:eastAsia="Arial"/>
        </w:rPr>
        <w:t>tví</w:t>
      </w:r>
      <w:r w:rsidRPr="00A631ED">
        <w:rPr>
          <w:rFonts w:eastAsia="Arial"/>
        </w:rPr>
        <w:t xml:space="preserve">m         </w:t>
      </w:r>
      <w:r w:rsidRPr="001D6BDD">
        <w:rPr>
          <w:rFonts w:eastAsia="Arial"/>
        </w:rPr>
        <w:t xml:space="preserve"> </w:t>
      </w:r>
      <w:r w:rsidRPr="00A631ED">
        <w:rPr>
          <w:rFonts w:eastAsia="Arial"/>
        </w:rPr>
        <w:t>př</w:t>
      </w:r>
      <w:r w:rsidRPr="001D6BDD">
        <w:rPr>
          <w:rFonts w:eastAsia="Arial"/>
        </w:rPr>
        <w:t>í</w:t>
      </w:r>
      <w:r w:rsidRPr="00A631ED">
        <w:rPr>
          <w:rFonts w:eastAsia="Arial"/>
        </w:rPr>
        <w:t>s</w:t>
      </w:r>
      <w:r w:rsidRPr="001D6BDD">
        <w:rPr>
          <w:rFonts w:eastAsia="Arial"/>
        </w:rPr>
        <w:t>lu</w:t>
      </w:r>
      <w:r w:rsidRPr="00A631ED">
        <w:rPr>
          <w:rFonts w:eastAsia="Arial"/>
        </w:rPr>
        <w:t>šn</w:t>
      </w:r>
      <w:r w:rsidRPr="001D6BDD">
        <w:rPr>
          <w:rFonts w:eastAsia="Arial"/>
        </w:rPr>
        <w:t>é</w:t>
      </w:r>
      <w:r w:rsidRPr="00A631ED">
        <w:rPr>
          <w:rFonts w:eastAsia="Arial"/>
        </w:rPr>
        <w:t xml:space="preserve">ho </w:t>
      </w:r>
      <w:r w:rsidRPr="001D6BDD">
        <w:rPr>
          <w:rFonts w:eastAsia="Arial"/>
        </w:rPr>
        <w:t>t</w:t>
      </w:r>
      <w:r w:rsidRPr="00A631ED">
        <w:rPr>
          <w:rFonts w:eastAsia="Arial"/>
        </w:rPr>
        <w:t>ec</w:t>
      </w:r>
      <w:r w:rsidRPr="001D6BDD">
        <w:rPr>
          <w:rFonts w:eastAsia="Arial"/>
        </w:rPr>
        <w:t>h</w:t>
      </w:r>
      <w:r w:rsidRPr="00A631ED">
        <w:rPr>
          <w:rFonts w:eastAsia="Arial"/>
        </w:rPr>
        <w:t>n</w:t>
      </w:r>
      <w:r w:rsidRPr="001D6BDD">
        <w:rPr>
          <w:rFonts w:eastAsia="Arial"/>
        </w:rPr>
        <w:t>ické</w:t>
      </w:r>
      <w:r w:rsidRPr="00A631ED">
        <w:rPr>
          <w:rFonts w:eastAsia="Arial"/>
        </w:rPr>
        <w:t xml:space="preserve">ho </w:t>
      </w:r>
      <w:r w:rsidRPr="001D6BDD">
        <w:rPr>
          <w:rFonts w:eastAsia="Arial"/>
        </w:rPr>
        <w:t>z</w:t>
      </w:r>
      <w:r w:rsidRPr="00A631ED">
        <w:rPr>
          <w:rFonts w:eastAsia="Arial"/>
        </w:rPr>
        <w:t>ař</w:t>
      </w:r>
      <w:r w:rsidRPr="001D6BDD">
        <w:rPr>
          <w:rFonts w:eastAsia="Arial"/>
        </w:rPr>
        <w:t>íz</w:t>
      </w:r>
      <w:r w:rsidRPr="00A631ED">
        <w:rPr>
          <w:rFonts w:eastAsia="Arial"/>
        </w:rPr>
        <w:t>e</w:t>
      </w:r>
      <w:r w:rsidRPr="001D6BDD">
        <w:rPr>
          <w:rFonts w:eastAsia="Arial"/>
        </w:rPr>
        <w:t>ní</w:t>
      </w:r>
      <w:r w:rsidRPr="00A631ED">
        <w:rPr>
          <w:rFonts w:eastAsia="Arial"/>
        </w:rPr>
        <w:t>, n</w:t>
      </w:r>
      <w:r w:rsidRPr="001D6BDD">
        <w:rPr>
          <w:rFonts w:eastAsia="Arial"/>
        </w:rPr>
        <w:t>a</w:t>
      </w:r>
      <w:r w:rsidRPr="00A631ED">
        <w:rPr>
          <w:rFonts w:eastAsia="Arial"/>
        </w:rPr>
        <w:t>př. d</w:t>
      </w:r>
      <w:r w:rsidRPr="001D6BDD">
        <w:rPr>
          <w:rFonts w:eastAsia="Arial"/>
        </w:rPr>
        <w:t>ok</w:t>
      </w:r>
      <w:r w:rsidRPr="00A631ED">
        <w:rPr>
          <w:rFonts w:eastAsia="Arial"/>
        </w:rPr>
        <w:t>ume</w:t>
      </w:r>
      <w:r w:rsidRPr="001D6BDD">
        <w:rPr>
          <w:rFonts w:eastAsia="Arial"/>
        </w:rPr>
        <w:t>nt</w:t>
      </w:r>
      <w:r w:rsidRPr="00A631ED">
        <w:rPr>
          <w:rFonts w:eastAsia="Arial"/>
        </w:rPr>
        <w:t>y v</w:t>
      </w:r>
      <w:r w:rsidRPr="001D6BDD">
        <w:rPr>
          <w:rFonts w:eastAsia="Arial"/>
        </w:rPr>
        <w:t>y</w:t>
      </w:r>
      <w:r w:rsidRPr="00A631ED">
        <w:rPr>
          <w:rFonts w:eastAsia="Arial"/>
        </w:rPr>
        <w:t>d</w:t>
      </w:r>
      <w:r w:rsidRPr="001D6BDD">
        <w:rPr>
          <w:rFonts w:eastAsia="Arial"/>
        </w:rPr>
        <w:t>an</w:t>
      </w:r>
      <w:r w:rsidRPr="00A631ED">
        <w:rPr>
          <w:rFonts w:eastAsia="Arial"/>
        </w:rPr>
        <w:t>é p</w:t>
      </w:r>
      <w:r w:rsidRPr="001D6BDD">
        <w:rPr>
          <w:rFonts w:eastAsia="Arial"/>
        </w:rPr>
        <w:t>o</w:t>
      </w:r>
      <w:r w:rsidRPr="00A631ED">
        <w:rPr>
          <w:rFonts w:eastAsia="Arial"/>
        </w:rPr>
        <w:t>u</w:t>
      </w:r>
      <w:r w:rsidRPr="001D6BDD">
        <w:rPr>
          <w:rFonts w:eastAsia="Arial"/>
        </w:rPr>
        <w:t>z</w:t>
      </w:r>
      <w:r w:rsidRPr="00A631ED">
        <w:rPr>
          <w:rFonts w:eastAsia="Arial"/>
        </w:rPr>
        <w:t>e</w:t>
      </w:r>
      <w:r w:rsidRPr="001D6BDD">
        <w:rPr>
          <w:rFonts w:eastAsia="Arial"/>
        </w:rPr>
        <w:t xml:space="preserve"> </w:t>
      </w:r>
      <w:r w:rsidRPr="00A631ED">
        <w:rPr>
          <w:rFonts w:eastAsia="Arial"/>
        </w:rPr>
        <w:t xml:space="preserve">na </w:t>
      </w:r>
      <w:r w:rsidRPr="001D6BDD">
        <w:rPr>
          <w:rFonts w:eastAsia="Arial"/>
        </w:rPr>
        <w:t>C</w:t>
      </w:r>
      <w:r w:rsidRPr="00A631ED">
        <w:rPr>
          <w:rFonts w:eastAsia="Arial"/>
        </w:rPr>
        <w:t>D/</w:t>
      </w:r>
      <w:r w:rsidRPr="001D6BDD">
        <w:rPr>
          <w:rFonts w:eastAsia="Arial"/>
        </w:rPr>
        <w:t>DVD</w:t>
      </w:r>
      <w:r w:rsidRPr="00A631ED">
        <w:rPr>
          <w:rFonts w:eastAsia="Arial"/>
        </w:rPr>
        <w:t>, d</w:t>
      </w:r>
      <w:r w:rsidRPr="001D6BDD">
        <w:rPr>
          <w:rFonts w:eastAsia="Arial"/>
        </w:rPr>
        <w:t>okum</w:t>
      </w:r>
      <w:r w:rsidRPr="00A631ED">
        <w:rPr>
          <w:rFonts w:eastAsia="Arial"/>
        </w:rPr>
        <w:t>e</w:t>
      </w:r>
      <w:r w:rsidRPr="001D6BDD">
        <w:rPr>
          <w:rFonts w:eastAsia="Arial"/>
        </w:rPr>
        <w:t>nt</w:t>
      </w:r>
      <w:r w:rsidRPr="00A631ED">
        <w:rPr>
          <w:rFonts w:eastAsia="Arial"/>
        </w:rPr>
        <w:t>y d</w:t>
      </w:r>
      <w:r w:rsidRPr="001D6BDD">
        <w:rPr>
          <w:rFonts w:eastAsia="Arial"/>
        </w:rPr>
        <w:t>o</w:t>
      </w:r>
      <w:r w:rsidRPr="00A631ED">
        <w:rPr>
          <w:rFonts w:eastAsia="Arial"/>
        </w:rPr>
        <w:t>s</w:t>
      </w:r>
      <w:r w:rsidRPr="001D6BDD">
        <w:rPr>
          <w:rFonts w:eastAsia="Arial"/>
        </w:rPr>
        <w:t>t</w:t>
      </w:r>
      <w:r w:rsidRPr="00A631ED">
        <w:rPr>
          <w:rFonts w:eastAsia="Arial"/>
        </w:rPr>
        <w:t>u</w:t>
      </w:r>
      <w:r w:rsidRPr="001D6BDD">
        <w:rPr>
          <w:rFonts w:eastAsia="Arial"/>
        </w:rPr>
        <w:t>p</w:t>
      </w:r>
      <w:r w:rsidRPr="00A631ED">
        <w:rPr>
          <w:rFonts w:eastAsia="Arial"/>
        </w:rPr>
        <w:t>né p</w:t>
      </w:r>
      <w:r w:rsidRPr="001D6BDD">
        <w:rPr>
          <w:rFonts w:eastAsia="Arial"/>
        </w:rPr>
        <w:t>o</w:t>
      </w:r>
      <w:r w:rsidRPr="00A631ED">
        <w:rPr>
          <w:rFonts w:eastAsia="Arial"/>
        </w:rPr>
        <w:t>u</w:t>
      </w:r>
      <w:r w:rsidRPr="001D6BDD">
        <w:rPr>
          <w:rFonts w:eastAsia="Arial"/>
        </w:rPr>
        <w:t>z</w:t>
      </w:r>
      <w:r w:rsidRPr="00A631ED">
        <w:rPr>
          <w:rFonts w:eastAsia="Arial"/>
        </w:rPr>
        <w:t>e pros</w:t>
      </w:r>
      <w:r w:rsidRPr="001D6BDD">
        <w:rPr>
          <w:rFonts w:eastAsia="Arial"/>
        </w:rPr>
        <w:t>tř</w:t>
      </w:r>
      <w:r w:rsidRPr="00A631ED">
        <w:rPr>
          <w:rFonts w:eastAsia="Arial"/>
        </w:rPr>
        <w:t>e</w:t>
      </w:r>
      <w:r w:rsidRPr="001D6BDD">
        <w:rPr>
          <w:rFonts w:eastAsia="Arial"/>
        </w:rPr>
        <w:t>d</w:t>
      </w:r>
      <w:r w:rsidRPr="00A631ED">
        <w:rPr>
          <w:rFonts w:eastAsia="Arial"/>
        </w:rPr>
        <w:t>n</w:t>
      </w:r>
      <w:r w:rsidRPr="001D6BDD">
        <w:rPr>
          <w:rFonts w:eastAsia="Arial"/>
        </w:rPr>
        <w:t>ict</w:t>
      </w:r>
      <w:r w:rsidRPr="00A631ED">
        <w:rPr>
          <w:rFonts w:eastAsia="Arial"/>
        </w:rPr>
        <w:t>v</w:t>
      </w:r>
      <w:r w:rsidRPr="001D6BDD">
        <w:rPr>
          <w:rFonts w:eastAsia="Arial"/>
        </w:rPr>
        <w:t>í</w:t>
      </w:r>
      <w:r w:rsidRPr="00A631ED">
        <w:rPr>
          <w:rFonts w:eastAsia="Arial"/>
        </w:rPr>
        <w:t xml:space="preserve">m </w:t>
      </w:r>
      <w:r w:rsidRPr="001D6BDD">
        <w:rPr>
          <w:rFonts w:eastAsia="Arial"/>
        </w:rPr>
        <w:t>i</w:t>
      </w:r>
      <w:r w:rsidRPr="00A631ED">
        <w:rPr>
          <w:rFonts w:eastAsia="Arial"/>
        </w:rPr>
        <w:t>nte</w:t>
      </w:r>
      <w:r w:rsidRPr="001D6BDD">
        <w:rPr>
          <w:rFonts w:eastAsia="Arial"/>
        </w:rPr>
        <w:t>r</w:t>
      </w:r>
      <w:r w:rsidRPr="00A631ED">
        <w:rPr>
          <w:rFonts w:eastAsia="Arial"/>
        </w:rPr>
        <w:t>n</w:t>
      </w:r>
      <w:r w:rsidRPr="001D6BDD">
        <w:rPr>
          <w:rFonts w:eastAsia="Arial"/>
        </w:rPr>
        <w:t>et</w:t>
      </w:r>
      <w:r w:rsidRPr="00A631ED">
        <w:rPr>
          <w:rFonts w:eastAsia="Arial"/>
        </w:rPr>
        <w:t>u n</w:t>
      </w:r>
      <w:r w:rsidRPr="001D6BDD">
        <w:rPr>
          <w:rFonts w:eastAsia="Arial"/>
        </w:rPr>
        <w:t>e</w:t>
      </w:r>
      <w:r w:rsidRPr="00A631ED">
        <w:rPr>
          <w:rFonts w:eastAsia="Arial"/>
        </w:rPr>
        <w:t>bo</w:t>
      </w:r>
      <w:r>
        <w:rPr>
          <w:rFonts w:eastAsia="Arial"/>
        </w:rPr>
        <w:t xml:space="preserve"> </w:t>
      </w:r>
      <w:r w:rsidRPr="001D6BDD">
        <w:rPr>
          <w:rFonts w:eastAsia="Arial"/>
        </w:rPr>
        <w:t>w</w:t>
      </w:r>
      <w:r w:rsidRPr="00A631ED">
        <w:rPr>
          <w:rFonts w:eastAsia="Arial"/>
        </w:rPr>
        <w:t>e</w:t>
      </w:r>
      <w:r w:rsidRPr="001D6BDD">
        <w:rPr>
          <w:rFonts w:eastAsia="Arial"/>
        </w:rPr>
        <w:t>bov</w:t>
      </w:r>
      <w:r w:rsidRPr="00A631ED">
        <w:rPr>
          <w:rFonts w:eastAsia="Arial"/>
        </w:rPr>
        <w:t>á</w:t>
      </w:r>
      <w:r>
        <w:rPr>
          <w:rFonts w:eastAsia="Arial"/>
        </w:rPr>
        <w:t xml:space="preserve"> </w:t>
      </w:r>
      <w:r w:rsidRPr="00A631ED">
        <w:rPr>
          <w:rFonts w:eastAsia="Arial"/>
        </w:rPr>
        <w:t>pre</w:t>
      </w:r>
      <w:r w:rsidRPr="001D6BDD">
        <w:rPr>
          <w:rFonts w:eastAsia="Arial"/>
        </w:rPr>
        <w:t>z</w:t>
      </w:r>
      <w:r w:rsidRPr="00A631ED">
        <w:rPr>
          <w:rFonts w:eastAsia="Arial"/>
        </w:rPr>
        <w:t>e</w:t>
      </w:r>
      <w:r w:rsidRPr="001D6BDD">
        <w:rPr>
          <w:rFonts w:eastAsia="Arial"/>
        </w:rPr>
        <w:t>nt</w:t>
      </w:r>
      <w:r w:rsidRPr="00A631ED">
        <w:rPr>
          <w:rFonts w:eastAsia="Arial"/>
        </w:rPr>
        <w:t>ac</w:t>
      </w:r>
      <w:r w:rsidRPr="001D6BDD">
        <w:rPr>
          <w:rFonts w:eastAsia="Arial"/>
        </w:rPr>
        <w:t>e</w:t>
      </w:r>
      <w:r w:rsidRPr="00A631ED">
        <w:rPr>
          <w:rFonts w:eastAsia="Arial"/>
        </w:rPr>
        <w:t xml:space="preserve">) s </w:t>
      </w:r>
      <w:r w:rsidRPr="001D6BDD">
        <w:rPr>
          <w:rFonts w:eastAsia="Arial"/>
        </w:rPr>
        <w:t>výjimko</w:t>
      </w:r>
      <w:r w:rsidRPr="00A631ED">
        <w:rPr>
          <w:rFonts w:eastAsia="Arial"/>
        </w:rPr>
        <w:t>u v</w:t>
      </w:r>
      <w:r w:rsidRPr="001D6BDD">
        <w:rPr>
          <w:rFonts w:eastAsia="Arial"/>
        </w:rPr>
        <w:t>ý</w:t>
      </w:r>
      <w:r w:rsidRPr="00A631ED">
        <w:rPr>
          <w:rFonts w:eastAsia="Arial"/>
        </w:rPr>
        <w:t>s</w:t>
      </w:r>
      <w:r w:rsidRPr="001D6BDD">
        <w:rPr>
          <w:rFonts w:eastAsia="Arial"/>
        </w:rPr>
        <w:t>l</w:t>
      </w:r>
      <w:r w:rsidRPr="00A631ED">
        <w:rPr>
          <w:rFonts w:eastAsia="Arial"/>
        </w:rPr>
        <w:t>e</w:t>
      </w:r>
      <w:r w:rsidRPr="001D6BDD">
        <w:rPr>
          <w:rFonts w:eastAsia="Arial"/>
        </w:rPr>
        <w:t>dk</w:t>
      </w:r>
      <w:r w:rsidRPr="00A631ED">
        <w:rPr>
          <w:rFonts w:eastAsia="Arial"/>
        </w:rPr>
        <w:t xml:space="preserve">ů </w:t>
      </w:r>
      <w:r w:rsidRPr="001D6BDD">
        <w:rPr>
          <w:rFonts w:eastAsia="Arial"/>
        </w:rPr>
        <w:t>vy</w:t>
      </w:r>
      <w:r w:rsidRPr="00A631ED">
        <w:rPr>
          <w:rFonts w:eastAsia="Arial"/>
        </w:rPr>
        <w:t>d</w:t>
      </w:r>
      <w:r w:rsidRPr="001D6BDD">
        <w:rPr>
          <w:rFonts w:eastAsia="Arial"/>
        </w:rPr>
        <w:t>áv</w:t>
      </w:r>
      <w:r w:rsidRPr="00A631ED">
        <w:rPr>
          <w:rFonts w:eastAsia="Arial"/>
        </w:rPr>
        <w:t>a</w:t>
      </w:r>
      <w:r w:rsidRPr="001D6BDD">
        <w:rPr>
          <w:rFonts w:eastAsia="Arial"/>
        </w:rPr>
        <w:t>nýc</w:t>
      </w:r>
      <w:r w:rsidRPr="00A631ED">
        <w:rPr>
          <w:rFonts w:eastAsia="Arial"/>
        </w:rPr>
        <w:t>h v e</w:t>
      </w:r>
      <w:r w:rsidRPr="001D6BDD">
        <w:rPr>
          <w:rFonts w:eastAsia="Arial"/>
        </w:rPr>
        <w:t>l</w:t>
      </w:r>
      <w:r w:rsidRPr="00A631ED">
        <w:rPr>
          <w:rFonts w:eastAsia="Arial"/>
        </w:rPr>
        <w:t>e</w:t>
      </w:r>
      <w:r w:rsidRPr="001D6BDD">
        <w:rPr>
          <w:rFonts w:eastAsia="Arial"/>
        </w:rPr>
        <w:t>ktr</w:t>
      </w:r>
      <w:r w:rsidRPr="00A631ED">
        <w:rPr>
          <w:rFonts w:eastAsia="Arial"/>
        </w:rPr>
        <w:t>o</w:t>
      </w:r>
      <w:r w:rsidRPr="001D6BDD">
        <w:rPr>
          <w:rFonts w:eastAsia="Arial"/>
        </w:rPr>
        <w:t>nick</w:t>
      </w:r>
      <w:r w:rsidRPr="00A631ED">
        <w:rPr>
          <w:rFonts w:eastAsia="Arial"/>
        </w:rPr>
        <w:t>é p</w:t>
      </w:r>
      <w:r w:rsidRPr="001D6BDD">
        <w:rPr>
          <w:rFonts w:eastAsia="Arial"/>
        </w:rPr>
        <w:t>o</w:t>
      </w:r>
      <w:r w:rsidRPr="00A631ED">
        <w:rPr>
          <w:rFonts w:eastAsia="Arial"/>
        </w:rPr>
        <w:t>d</w:t>
      </w:r>
      <w:r w:rsidRPr="001D6BDD">
        <w:rPr>
          <w:rFonts w:eastAsia="Arial"/>
        </w:rPr>
        <w:t>o</w:t>
      </w:r>
      <w:r w:rsidRPr="00A631ED">
        <w:rPr>
          <w:rFonts w:eastAsia="Arial"/>
        </w:rPr>
        <w:t>b</w:t>
      </w:r>
      <w:r w:rsidRPr="001D6BDD">
        <w:rPr>
          <w:rFonts w:eastAsia="Arial"/>
        </w:rPr>
        <w:t>ě</w:t>
      </w:r>
      <w:r w:rsidRPr="00A631ED">
        <w:rPr>
          <w:rFonts w:eastAsia="Arial"/>
        </w:rPr>
        <w:t>,</w:t>
      </w:r>
      <w:r>
        <w:rPr>
          <w:rFonts w:eastAsia="Arial"/>
        </w:rPr>
        <w:t xml:space="preserve"> </w:t>
      </w:r>
      <w:r w:rsidRPr="001D6BDD">
        <w:rPr>
          <w:rFonts w:eastAsia="Arial"/>
        </w:rPr>
        <w:t>kt</w:t>
      </w:r>
      <w:r w:rsidRPr="00A631ED">
        <w:rPr>
          <w:rFonts w:eastAsia="Arial"/>
        </w:rPr>
        <w:t>eré</w:t>
      </w:r>
      <w:r>
        <w:rPr>
          <w:rFonts w:eastAsia="Arial"/>
        </w:rPr>
        <w:t xml:space="preserve"> </w:t>
      </w:r>
      <w:r w:rsidRPr="00A631ED">
        <w:rPr>
          <w:rFonts w:eastAsia="Arial"/>
        </w:rPr>
        <w:t>sp</w:t>
      </w:r>
      <w:r w:rsidRPr="001D6BDD">
        <w:rPr>
          <w:rFonts w:eastAsia="Arial"/>
        </w:rPr>
        <w:t>l</w:t>
      </w:r>
      <w:r w:rsidRPr="00A631ED">
        <w:rPr>
          <w:rFonts w:eastAsia="Arial"/>
        </w:rPr>
        <w:t>ň</w:t>
      </w:r>
      <w:r w:rsidRPr="001D6BDD">
        <w:rPr>
          <w:rFonts w:eastAsia="Arial"/>
        </w:rPr>
        <w:t>uj</w:t>
      </w:r>
      <w:r w:rsidRPr="00A631ED">
        <w:rPr>
          <w:rFonts w:eastAsia="Arial"/>
        </w:rPr>
        <w:t>í</w:t>
      </w:r>
      <w:r>
        <w:rPr>
          <w:rFonts w:eastAsia="Arial"/>
        </w:rPr>
        <w:t xml:space="preserve"> </w:t>
      </w:r>
      <w:r w:rsidRPr="001D6BDD">
        <w:rPr>
          <w:rFonts w:eastAsia="Arial"/>
        </w:rPr>
        <w:t>p</w:t>
      </w:r>
      <w:r w:rsidRPr="00A631ED">
        <w:rPr>
          <w:rFonts w:eastAsia="Arial"/>
        </w:rPr>
        <w:t>o</w:t>
      </w:r>
      <w:r w:rsidRPr="001D6BDD">
        <w:rPr>
          <w:rFonts w:eastAsia="Arial"/>
        </w:rPr>
        <w:t>dmí</w:t>
      </w:r>
      <w:r w:rsidRPr="00A631ED">
        <w:rPr>
          <w:rFonts w:eastAsia="Arial"/>
        </w:rPr>
        <w:t>n</w:t>
      </w:r>
      <w:r w:rsidRPr="001D6BDD">
        <w:rPr>
          <w:rFonts w:eastAsia="Arial"/>
        </w:rPr>
        <w:t>k</w:t>
      </w:r>
      <w:r w:rsidRPr="00A631ED">
        <w:rPr>
          <w:rFonts w:eastAsia="Arial"/>
        </w:rPr>
        <w:t>y</w:t>
      </w:r>
      <w:r w:rsidRPr="001D6BDD">
        <w:rPr>
          <w:rFonts w:eastAsia="Arial"/>
        </w:rPr>
        <w:t xml:space="preserve"> </w:t>
      </w:r>
      <w:r w:rsidRPr="00A631ED">
        <w:rPr>
          <w:rFonts w:eastAsia="Arial"/>
        </w:rPr>
        <w:t>pro</w:t>
      </w:r>
      <w:r w:rsidRPr="001D6BDD">
        <w:rPr>
          <w:rFonts w:eastAsia="Arial"/>
        </w:rPr>
        <w:t xml:space="preserve"> z</w:t>
      </w:r>
      <w:r w:rsidRPr="00A631ED">
        <w:rPr>
          <w:rFonts w:eastAsia="Arial"/>
        </w:rPr>
        <w:t>ařa</w:t>
      </w:r>
      <w:r w:rsidRPr="001D6BDD">
        <w:rPr>
          <w:rFonts w:eastAsia="Arial"/>
        </w:rPr>
        <w:t>z</w:t>
      </w:r>
      <w:r w:rsidRPr="00A631ED">
        <w:rPr>
          <w:rFonts w:eastAsia="Arial"/>
        </w:rPr>
        <w:t>e</w:t>
      </w:r>
      <w:r w:rsidRPr="001D6BDD">
        <w:rPr>
          <w:rFonts w:eastAsia="Arial"/>
        </w:rPr>
        <w:t>n</w:t>
      </w:r>
      <w:r w:rsidRPr="00A631ED">
        <w:rPr>
          <w:rFonts w:eastAsia="Arial"/>
        </w:rPr>
        <w:t>í</w:t>
      </w:r>
      <w:r w:rsidRPr="001D6BDD">
        <w:rPr>
          <w:rFonts w:eastAsia="Arial"/>
        </w:rPr>
        <w:t xml:space="preserve"> </w:t>
      </w:r>
      <w:r w:rsidRPr="00A631ED">
        <w:rPr>
          <w:rFonts w:eastAsia="Arial"/>
        </w:rPr>
        <w:t>do</w:t>
      </w:r>
      <w:r w:rsidRPr="001D6BDD">
        <w:rPr>
          <w:rFonts w:eastAsia="Arial"/>
        </w:rPr>
        <w:t xml:space="preserve"> k</w:t>
      </w:r>
      <w:r w:rsidRPr="00A631ED">
        <w:rPr>
          <w:rFonts w:eastAsia="Arial"/>
        </w:rPr>
        <w:t>at</w:t>
      </w:r>
      <w:r w:rsidRPr="001D6BDD">
        <w:rPr>
          <w:rFonts w:eastAsia="Arial"/>
        </w:rPr>
        <w:t>egori</w:t>
      </w:r>
      <w:r w:rsidRPr="00A631ED">
        <w:rPr>
          <w:rFonts w:eastAsia="Arial"/>
        </w:rPr>
        <w:t>e</w:t>
      </w:r>
      <w:r w:rsidRPr="001D6BDD">
        <w:rPr>
          <w:rFonts w:eastAsia="Arial"/>
        </w:rPr>
        <w:t xml:space="preserve"> </w:t>
      </w:r>
      <w:r w:rsidRPr="00A631ED">
        <w:rPr>
          <w:rFonts w:eastAsia="Arial"/>
        </w:rPr>
        <w:t>J,</w:t>
      </w:r>
      <w:r w:rsidRPr="001D6BDD">
        <w:rPr>
          <w:rFonts w:eastAsia="Arial"/>
        </w:rPr>
        <w:t xml:space="preserve"> </w:t>
      </w:r>
      <w:r w:rsidRPr="00A631ED">
        <w:rPr>
          <w:rFonts w:eastAsia="Arial"/>
        </w:rPr>
        <w:t>B nebo D.</w:t>
      </w:r>
    </w:p>
    <w:p w14:paraId="330D8B35" w14:textId="77777777" w:rsidR="001D6BDD" w:rsidRPr="001D6BDD" w:rsidRDefault="001D6BDD" w:rsidP="001D6BDD">
      <w:pPr>
        <w:pStyle w:val="Odstavecseseznamem"/>
        <w:numPr>
          <w:ilvl w:val="0"/>
          <w:numId w:val="1"/>
        </w:numPr>
        <w:tabs>
          <w:tab w:val="left" w:pos="426"/>
        </w:tabs>
        <w:ind w:left="426" w:hanging="284"/>
        <w:rPr>
          <w:b/>
          <w:bCs/>
        </w:rPr>
      </w:pPr>
      <w:r w:rsidRPr="001D6BDD">
        <w:rPr>
          <w:b/>
          <w:bCs/>
        </w:rPr>
        <w:t>I – Inovace</w:t>
      </w:r>
    </w:p>
    <w:p w14:paraId="29A2309E" w14:textId="77777777" w:rsidR="001D6BDD" w:rsidRPr="00261CAF" w:rsidRDefault="001D6BDD" w:rsidP="001D6BDD">
      <w:pPr>
        <w:pStyle w:val="Odstavecseseznamem"/>
        <w:numPr>
          <w:ilvl w:val="1"/>
          <w:numId w:val="1"/>
        </w:numPr>
        <w:spacing w:line="259" w:lineRule="auto"/>
        <w:ind w:left="851" w:hanging="284"/>
        <w:jc w:val="left"/>
        <w:rPr>
          <w:rFonts w:eastAsia="Arial"/>
        </w:rPr>
      </w:pPr>
      <w:r w:rsidRPr="00B36925">
        <w:rPr>
          <w:rFonts w:eastAsia="Arial"/>
        </w:rPr>
        <w:t>obnova a rozšíření škály výrobků a služeb a s nimi spojených trhů, vytvoření nových metod výroby, dodávek a distribuce, zavedení změn řízení, organizace práce, pracovních podmínek a kvalifikace pracovní síly.</w:t>
      </w:r>
    </w:p>
    <w:p w14:paraId="709BE8DE" w14:textId="28419146" w:rsidR="001D6BDD" w:rsidRDefault="001D6BDD" w:rsidP="001D6BDD">
      <w:r>
        <w:t>Sledováno bylo o</w:t>
      </w:r>
      <w:r w:rsidRPr="003F3F72">
        <w:t xml:space="preserve">bdobí </w:t>
      </w:r>
      <w:r>
        <w:t xml:space="preserve">2015-2023 podle roku uplatnění. Pro převod na klasifikaci FORD byl použit </w:t>
      </w:r>
      <w:r w:rsidRPr="003F3F72">
        <w:t xml:space="preserve">převodník </w:t>
      </w:r>
      <w:proofErr w:type="spellStart"/>
      <w:r w:rsidRPr="003F3F72">
        <w:t>Frascati</w:t>
      </w:r>
      <w:proofErr w:type="spellEnd"/>
      <w:r>
        <w:t xml:space="preserve"> především pro výstupy z počátku sledovaného období (roky 2015 a 2016).</w:t>
      </w:r>
    </w:p>
    <w:p w14:paraId="08D00ACD" w14:textId="55107875" w:rsidR="00737506" w:rsidRDefault="00737506" w:rsidP="001D6BDD">
      <w:r>
        <w:t xml:space="preserve">Analýza se zaměřila na výstupy vybraných kategorií podle oborů </w:t>
      </w:r>
      <w:r w:rsidR="006A073C">
        <w:t xml:space="preserve">a podporované z veřejných zdrojů </w:t>
      </w:r>
      <w:r>
        <w:t xml:space="preserve">předložené předkladateli z Plzeňského kraje. Z tohoto důvodu byla mezi tyto předkladatele zahrnuta i LF UK v Plzni. V jednotlivých kategoriích výsledků </w:t>
      </w:r>
      <w:proofErr w:type="spellStart"/>
      <w:r>
        <w:t>VaV</w:t>
      </w:r>
      <w:proofErr w:type="spellEnd"/>
      <w:r>
        <w:t xml:space="preserve"> bylo vyhodnoceno postavení Plzeňského kraje mezi ostatními kraji ČR, déle byl analyzován podíl výsledků </w:t>
      </w:r>
      <w:proofErr w:type="spellStart"/>
      <w:r>
        <w:t>VaV</w:t>
      </w:r>
      <w:proofErr w:type="spellEnd"/>
      <w:r>
        <w:t xml:space="preserve"> Plzeňského kraje podle skupin oborů. Zároveň bylo hodnoceno zastoupení předkladatelů z Plzeňského kraje ve sledovaném období, a to i z pohledů oborů klasifikace FORD. </w:t>
      </w:r>
    </w:p>
    <w:p w14:paraId="079B17CE" w14:textId="579E10F8" w:rsidR="007B62EC" w:rsidRPr="007B62EC" w:rsidRDefault="007B62EC" w:rsidP="001D6BDD">
      <w:pPr>
        <w:rPr>
          <w:b/>
          <w:bCs/>
        </w:rPr>
      </w:pPr>
      <w:bookmarkStart w:id="2" w:name="_Hlk199839782"/>
      <w:r w:rsidRPr="007B62EC">
        <w:rPr>
          <w:b/>
          <w:bCs/>
        </w:rPr>
        <w:t>Postavení Plzeňského kraje</w:t>
      </w:r>
      <w:bookmarkEnd w:id="2"/>
    </w:p>
    <w:p w14:paraId="3C530785" w14:textId="183BF666" w:rsidR="001D6BDD" w:rsidRDefault="008B1C6D" w:rsidP="001D6BDD">
      <w:r>
        <w:t xml:space="preserve">Podíl Plzeňského kraje ne celorepublikových výsledcích </w:t>
      </w:r>
      <w:proofErr w:type="spellStart"/>
      <w:r>
        <w:t>VaV</w:t>
      </w:r>
      <w:proofErr w:type="spellEnd"/>
      <w:r>
        <w:t xml:space="preserve"> </w:t>
      </w:r>
      <w:r w:rsidR="006A073C">
        <w:t xml:space="preserve">podporovaných z veřejných zdrojů </w:t>
      </w:r>
      <w:r>
        <w:t>se v letech 2015-2023 ve vybraných druzích výsledků pohyboval mezi 2 % -13 %</w:t>
      </w:r>
      <w:r w:rsidR="00F22E74">
        <w:t xml:space="preserve"> (viz tabulky XY)</w:t>
      </w:r>
      <w:r>
        <w:t xml:space="preserve">. Nejvyšší podíl na výsledcích </w:t>
      </w:r>
      <w:proofErr w:type="spellStart"/>
      <w:r>
        <w:t>VaV</w:t>
      </w:r>
      <w:proofErr w:type="spellEnd"/>
      <w:r>
        <w:t xml:space="preserve"> měl kraj v kategorii </w:t>
      </w:r>
      <w:r w:rsidRPr="003F3F72">
        <w:t>Z</w:t>
      </w:r>
      <w:r w:rsidRPr="008B1C6D">
        <w:t xml:space="preserve"> – Poloprovoz, ověřená technologie, odrůda, plemeno</w:t>
      </w:r>
      <w:r>
        <w:t xml:space="preserve"> (13</w:t>
      </w:r>
      <w:r w:rsidR="00F22E74">
        <w:t> </w:t>
      </w:r>
      <w:r>
        <w:t xml:space="preserve">%). Kraji patřilo 3. místo v mezikrajském srovnání.  Rovněž 3. místo s 10 % měl Plzeňský kraj s výsledky v oblasti </w:t>
      </w:r>
      <w:r w:rsidRPr="008B1C6D">
        <w:t>G – Technicky realizované výsledky – prototyp, funkční vzorek</w:t>
      </w:r>
      <w:r>
        <w:t xml:space="preserve">. </w:t>
      </w:r>
      <w:r w:rsidR="00F22E74">
        <w:t xml:space="preserve">Třetí místo s 8 % podílem na ČR zaujal Plzeňský kraj v kategorii výsledků R – </w:t>
      </w:r>
      <w:r w:rsidR="00626850">
        <w:t>S</w:t>
      </w:r>
      <w:r w:rsidR="00F22E74">
        <w:t>oftware.</w:t>
      </w:r>
    </w:p>
    <w:p w14:paraId="55C4A531" w14:textId="6208C858" w:rsidR="001D6BDD" w:rsidRDefault="00F22E74" w:rsidP="001D6BDD">
      <w:r>
        <w:t xml:space="preserve">Shodně na tom jsou kategorie výsledků </w:t>
      </w:r>
      <w:proofErr w:type="spellStart"/>
      <w:r>
        <w:t>VaV</w:t>
      </w:r>
      <w:proofErr w:type="spellEnd"/>
      <w:r>
        <w:t xml:space="preserve"> v letech 2015-2023 F – </w:t>
      </w:r>
      <w:r w:rsidR="00626850">
        <w:t>V</w:t>
      </w:r>
      <w:r>
        <w:t>ýsledky</w:t>
      </w:r>
      <w:r w:rsidRPr="00F22E74">
        <w:t xml:space="preserve"> s právní ochranou – </w:t>
      </w:r>
      <w:r w:rsidR="00626850">
        <w:t>u</w:t>
      </w:r>
      <w:r w:rsidRPr="00F22E74">
        <w:t>žitný vzor, průmyslový vzor</w:t>
      </w:r>
      <w:r>
        <w:t xml:space="preserve"> a </w:t>
      </w:r>
      <w:r w:rsidRPr="00F22E74">
        <w:t>P – Patenty</w:t>
      </w:r>
      <w:r>
        <w:t xml:space="preserve">. Podíl výsledků předložených subjekty z Plzeňského kraje měly v obou případech podíl 5 % a 6. místo v mezikrajském srovnání. Podíl 4 % na ČR (8. místo) měla skupina I – inovace, která sleduje výsledky až od roku 2021. </w:t>
      </w:r>
      <w:r>
        <w:lastRenderedPageBreak/>
        <w:t xml:space="preserve">Nejnižší zastoupení v rámci ČR měly skupiny výsledků B – </w:t>
      </w:r>
      <w:r w:rsidR="00626850">
        <w:t>O</w:t>
      </w:r>
      <w:r>
        <w:t xml:space="preserve">dborná kniha (3 %, 6. místo) a </w:t>
      </w:r>
      <w:proofErr w:type="spellStart"/>
      <w:r w:rsidRPr="00F22E74">
        <w:t>A</w:t>
      </w:r>
      <w:proofErr w:type="spellEnd"/>
      <w:r w:rsidRPr="00F22E74">
        <w:t xml:space="preserve"> – Audiovizuální tvorba</w:t>
      </w:r>
      <w:r>
        <w:t xml:space="preserve"> (2 %, 6. místo).</w:t>
      </w:r>
    </w:p>
    <w:p w14:paraId="61D97D26" w14:textId="1479964D" w:rsidR="00F22E74" w:rsidRPr="007669C3" w:rsidRDefault="007669C3" w:rsidP="001D6BDD">
      <w:pPr>
        <w:rPr>
          <w:b/>
          <w:bCs/>
        </w:rPr>
      </w:pPr>
      <w:r w:rsidRPr="007669C3">
        <w:rPr>
          <w:b/>
          <w:bCs/>
        </w:rPr>
        <w:t>Výsledky podle klasifikace FORD</w:t>
      </w:r>
    </w:p>
    <w:p w14:paraId="6E47A932" w14:textId="465561E6" w:rsidR="001D6BDD" w:rsidRDefault="007669C3" w:rsidP="00D8436C">
      <w:r>
        <w:t xml:space="preserve">Nejpočetnější skupinou výsledků </w:t>
      </w:r>
      <w:proofErr w:type="spellStart"/>
      <w:r>
        <w:t>VaV</w:t>
      </w:r>
      <w:proofErr w:type="spellEnd"/>
      <w:r>
        <w:t xml:space="preserve"> v letech 2015-2023 byly </w:t>
      </w:r>
      <w:bookmarkStart w:id="3" w:name="_Hlk199925347"/>
      <w:r w:rsidRPr="00D8436C">
        <w:rPr>
          <w:b/>
          <w:bCs/>
        </w:rPr>
        <w:t xml:space="preserve">Technicky realizované </w:t>
      </w:r>
      <w:r w:rsidR="008F3044" w:rsidRPr="00D8436C">
        <w:rPr>
          <w:b/>
          <w:bCs/>
        </w:rPr>
        <w:t>výsledky – prototyp</w:t>
      </w:r>
      <w:r w:rsidRPr="00D8436C">
        <w:rPr>
          <w:b/>
          <w:bCs/>
        </w:rPr>
        <w:t>, funkční vzorek (G)</w:t>
      </w:r>
      <w:bookmarkEnd w:id="3"/>
      <w:r>
        <w:t>, celkem bylo za Plzeňský kraj předloženo 1 276 výsledků ve sledovaném období. Průměrně bylo ročně předloženo cca 142 výsledků</w:t>
      </w:r>
      <w:r w:rsidR="008F3044">
        <w:t xml:space="preserve"> ročně. </w:t>
      </w:r>
      <w:r w:rsidR="00D8436C">
        <w:t xml:space="preserve">Více než 96 % výstupů </w:t>
      </w:r>
      <w:proofErr w:type="spellStart"/>
      <w:r w:rsidR="00D8436C">
        <w:t>VaV</w:t>
      </w:r>
      <w:proofErr w:type="spellEnd"/>
      <w:r w:rsidR="00D8436C">
        <w:t xml:space="preserve"> kategorie G patřilo do vědní oblasti </w:t>
      </w:r>
      <w:proofErr w:type="spellStart"/>
      <w:r w:rsidR="00D8436C" w:rsidRPr="00D8436C">
        <w:t>Engineering</w:t>
      </w:r>
      <w:proofErr w:type="spellEnd"/>
      <w:r w:rsidR="00D8436C" w:rsidRPr="00D8436C">
        <w:t xml:space="preserve"> and Technology</w:t>
      </w:r>
      <w:r w:rsidR="00D8436C">
        <w:t xml:space="preserve"> (2).  V rámci této oblasti byly nejvíce zastoupeny obory 2.3 - </w:t>
      </w:r>
      <w:proofErr w:type="spellStart"/>
      <w:r w:rsidR="00D8436C" w:rsidRPr="00D8436C">
        <w:t>Mechanical</w:t>
      </w:r>
      <w:proofErr w:type="spellEnd"/>
      <w:r w:rsidR="00D8436C" w:rsidRPr="00D8436C">
        <w:t xml:space="preserve"> </w:t>
      </w:r>
      <w:proofErr w:type="spellStart"/>
      <w:r w:rsidR="00D8436C" w:rsidRPr="00D8436C">
        <w:t>engineering</w:t>
      </w:r>
      <w:proofErr w:type="spellEnd"/>
      <w:r w:rsidR="00D8436C">
        <w:t xml:space="preserve"> (539 výsledků, 42 %</w:t>
      </w:r>
      <w:r w:rsidR="005059EA">
        <w:t xml:space="preserve"> v rámci PK, 18 % v rámci </w:t>
      </w:r>
      <w:r w:rsidR="00882304">
        <w:t xml:space="preserve">daného oboru v </w:t>
      </w:r>
      <w:r w:rsidR="005059EA">
        <w:t>ČR</w:t>
      </w:r>
      <w:r w:rsidR="00D8436C">
        <w:t xml:space="preserve">) a 2.2 - </w:t>
      </w:r>
      <w:proofErr w:type="spellStart"/>
      <w:r w:rsidR="00D8436C" w:rsidRPr="00D8436C">
        <w:t>Electrical</w:t>
      </w:r>
      <w:proofErr w:type="spellEnd"/>
      <w:r w:rsidR="00D8436C" w:rsidRPr="00D8436C">
        <w:t xml:space="preserve"> </w:t>
      </w:r>
      <w:proofErr w:type="spellStart"/>
      <w:r w:rsidR="00D8436C" w:rsidRPr="00D8436C">
        <w:t>engineering</w:t>
      </w:r>
      <w:proofErr w:type="spellEnd"/>
      <w:r w:rsidR="00D8436C" w:rsidRPr="00D8436C">
        <w:t xml:space="preserve">, </w:t>
      </w:r>
      <w:proofErr w:type="spellStart"/>
      <w:r w:rsidR="00D8436C" w:rsidRPr="00D8436C">
        <w:t>Electronic</w:t>
      </w:r>
      <w:proofErr w:type="spellEnd"/>
      <w:r w:rsidR="00D8436C" w:rsidRPr="00D8436C">
        <w:t xml:space="preserve"> </w:t>
      </w:r>
      <w:proofErr w:type="spellStart"/>
      <w:r w:rsidR="00D8436C" w:rsidRPr="00D8436C">
        <w:t>engineering</w:t>
      </w:r>
      <w:proofErr w:type="spellEnd"/>
      <w:r w:rsidR="00D8436C" w:rsidRPr="00D8436C">
        <w:t xml:space="preserve">, </w:t>
      </w:r>
      <w:proofErr w:type="spellStart"/>
      <w:r w:rsidR="00D8436C" w:rsidRPr="00D8436C">
        <w:t>Information</w:t>
      </w:r>
      <w:proofErr w:type="spellEnd"/>
      <w:r w:rsidR="00D8436C" w:rsidRPr="00D8436C">
        <w:t xml:space="preserve"> </w:t>
      </w:r>
      <w:proofErr w:type="spellStart"/>
      <w:r w:rsidR="00D8436C" w:rsidRPr="00D8436C">
        <w:t>engineerin</w:t>
      </w:r>
      <w:r w:rsidR="00852ADF">
        <w:t>g</w:t>
      </w:r>
      <w:proofErr w:type="spellEnd"/>
      <w:r w:rsidR="00D8436C">
        <w:t xml:space="preserve"> (490 výsledků, 38 %</w:t>
      </w:r>
      <w:r w:rsidR="005059EA">
        <w:t xml:space="preserve"> v rámci PK, 16 % </w:t>
      </w:r>
      <w:r w:rsidR="00882304">
        <w:t>v rámci daného oboru v</w:t>
      </w:r>
      <w:r w:rsidR="005059EA">
        <w:t xml:space="preserve"> ČR</w:t>
      </w:r>
      <w:r w:rsidR="00D8436C">
        <w:t xml:space="preserve">). </w:t>
      </w:r>
      <w:r w:rsidR="005059EA">
        <w:t xml:space="preserve">Posledním početnějším oborem se 157 výstupy byl obor 2.5 </w:t>
      </w:r>
      <w:proofErr w:type="spellStart"/>
      <w:r w:rsidR="005059EA" w:rsidRPr="005059EA">
        <w:t>Materials</w:t>
      </w:r>
      <w:proofErr w:type="spellEnd"/>
      <w:r w:rsidR="005059EA" w:rsidRPr="005059EA">
        <w:t xml:space="preserve"> </w:t>
      </w:r>
      <w:proofErr w:type="spellStart"/>
      <w:r w:rsidR="005059EA" w:rsidRPr="005059EA">
        <w:t>engineering</w:t>
      </w:r>
      <w:proofErr w:type="spellEnd"/>
      <w:r w:rsidR="005059EA">
        <w:t xml:space="preserve"> (12 % v rámci PK, 9 % </w:t>
      </w:r>
      <w:r w:rsidR="00882304">
        <w:t xml:space="preserve">v rámci daného oboru v </w:t>
      </w:r>
      <w:r w:rsidR="005059EA">
        <w:t>ČR).</w:t>
      </w:r>
    </w:p>
    <w:p w14:paraId="6B95459D" w14:textId="33641D66" w:rsidR="004E72FF" w:rsidRPr="009450CC" w:rsidRDefault="004E72FF" w:rsidP="00D8436C">
      <w:r>
        <w:t xml:space="preserve">Hlavními předkladateli v Plzeňském kraji byly technické fakulty ZČU. Fakulta elektrotechnická předložila v období 2015-2023 celkem 408 (32 %) výstupů této skupiny </w:t>
      </w:r>
      <w:r w:rsidRPr="00D8436C">
        <w:rPr>
          <w:b/>
          <w:bCs/>
        </w:rPr>
        <w:t>Technicky realizovan</w:t>
      </w:r>
      <w:r>
        <w:rPr>
          <w:b/>
          <w:bCs/>
        </w:rPr>
        <w:t>ých</w:t>
      </w:r>
      <w:r w:rsidRPr="00D8436C">
        <w:rPr>
          <w:b/>
          <w:bCs/>
        </w:rPr>
        <w:t xml:space="preserve"> výsledk</w:t>
      </w:r>
      <w:r>
        <w:rPr>
          <w:b/>
          <w:bCs/>
        </w:rPr>
        <w:t xml:space="preserve">ů </w:t>
      </w:r>
      <w:proofErr w:type="spellStart"/>
      <w:r w:rsidRPr="004E72FF">
        <w:t>VaV</w:t>
      </w:r>
      <w:proofErr w:type="spellEnd"/>
      <w:r>
        <w:t xml:space="preserve">, z nichž 92 % (375 výstupů) bylo z oboru 2.2 - </w:t>
      </w:r>
      <w:proofErr w:type="spellStart"/>
      <w:r w:rsidRPr="00D8436C">
        <w:t>Electrical</w:t>
      </w:r>
      <w:proofErr w:type="spellEnd"/>
      <w:r w:rsidRPr="00D8436C">
        <w:t xml:space="preserve"> </w:t>
      </w:r>
      <w:proofErr w:type="spellStart"/>
      <w:r w:rsidRPr="00D8436C">
        <w:t>engineering</w:t>
      </w:r>
      <w:proofErr w:type="spellEnd"/>
      <w:r w:rsidRPr="00D8436C">
        <w:t xml:space="preserve">, </w:t>
      </w:r>
      <w:proofErr w:type="spellStart"/>
      <w:r w:rsidRPr="00D8436C">
        <w:t>Electronic</w:t>
      </w:r>
      <w:proofErr w:type="spellEnd"/>
      <w:r w:rsidRPr="00D8436C">
        <w:t xml:space="preserve"> </w:t>
      </w:r>
      <w:proofErr w:type="spellStart"/>
      <w:r w:rsidRPr="00D8436C">
        <w:t>engineering</w:t>
      </w:r>
      <w:proofErr w:type="spellEnd"/>
      <w:r w:rsidRPr="00D8436C">
        <w:t xml:space="preserve">, </w:t>
      </w:r>
      <w:proofErr w:type="spellStart"/>
      <w:r w:rsidRPr="00D8436C">
        <w:t>Information</w:t>
      </w:r>
      <w:proofErr w:type="spellEnd"/>
      <w:r w:rsidRPr="00D8436C">
        <w:t xml:space="preserve"> </w:t>
      </w:r>
      <w:proofErr w:type="spellStart"/>
      <w:r w:rsidRPr="00D8436C">
        <w:t>engineerin</w:t>
      </w:r>
      <w:r>
        <w:t>g</w:t>
      </w:r>
      <w:proofErr w:type="spellEnd"/>
      <w:r>
        <w:t xml:space="preserve">. Fakulta strojní </w:t>
      </w:r>
      <w:r w:rsidR="009450CC">
        <w:t xml:space="preserve">ve stejném období předložila 402 výstupů, z nichž 368 patřilo do vědního oboru 2.3 - </w:t>
      </w:r>
      <w:proofErr w:type="spellStart"/>
      <w:r w:rsidR="009450CC" w:rsidRPr="00D8436C">
        <w:t>Mechanical</w:t>
      </w:r>
      <w:proofErr w:type="spellEnd"/>
      <w:r w:rsidR="009450CC" w:rsidRPr="00D8436C">
        <w:t xml:space="preserve"> </w:t>
      </w:r>
      <w:proofErr w:type="spellStart"/>
      <w:r w:rsidR="009450CC" w:rsidRPr="00D8436C">
        <w:t>engineering</w:t>
      </w:r>
      <w:proofErr w:type="spellEnd"/>
      <w:r w:rsidR="009450CC">
        <w:t xml:space="preserve">. Dalším významným předkladatelem </w:t>
      </w:r>
      <w:r w:rsidR="009450CC" w:rsidRPr="00D8436C">
        <w:rPr>
          <w:b/>
          <w:bCs/>
        </w:rPr>
        <w:t>Technicky realizovan</w:t>
      </w:r>
      <w:r w:rsidR="009450CC">
        <w:rPr>
          <w:b/>
          <w:bCs/>
        </w:rPr>
        <w:t>ých</w:t>
      </w:r>
      <w:r w:rsidR="009450CC" w:rsidRPr="00D8436C">
        <w:rPr>
          <w:b/>
          <w:bCs/>
        </w:rPr>
        <w:t xml:space="preserve"> výsledk</w:t>
      </w:r>
      <w:r w:rsidR="009450CC">
        <w:rPr>
          <w:b/>
          <w:bCs/>
        </w:rPr>
        <w:t>ů</w:t>
      </w:r>
      <w:r w:rsidR="009450CC">
        <w:t xml:space="preserve"> </w:t>
      </w:r>
      <w:proofErr w:type="spellStart"/>
      <w:r w:rsidR="009450CC">
        <w:t>VaV</w:t>
      </w:r>
      <w:proofErr w:type="spellEnd"/>
      <w:r w:rsidR="009450CC">
        <w:t xml:space="preserve"> v Plzeňském kraji byla firma </w:t>
      </w:r>
      <w:r w:rsidR="009450CC" w:rsidRPr="009450CC">
        <w:t>COMTES FHT a.s.</w:t>
      </w:r>
      <w:r w:rsidR="009450CC">
        <w:t xml:space="preserve"> se 146 výstupy, které byly nejčastěji z oboru </w:t>
      </w:r>
      <w:r w:rsidR="00241379">
        <w:t>2</w:t>
      </w:r>
      <w:r w:rsidR="009450CC">
        <w:t xml:space="preserve">.5 </w:t>
      </w:r>
      <w:r w:rsidR="00397902">
        <w:t xml:space="preserve">- </w:t>
      </w:r>
      <w:proofErr w:type="spellStart"/>
      <w:r w:rsidR="009450CC" w:rsidRPr="005059EA">
        <w:t>Materials</w:t>
      </w:r>
      <w:proofErr w:type="spellEnd"/>
      <w:r w:rsidR="009450CC" w:rsidRPr="005059EA">
        <w:t xml:space="preserve"> </w:t>
      </w:r>
      <w:proofErr w:type="spellStart"/>
      <w:r w:rsidR="009450CC" w:rsidRPr="005059EA">
        <w:t>engineering</w:t>
      </w:r>
      <w:proofErr w:type="spellEnd"/>
      <w:r w:rsidR="009450CC">
        <w:t xml:space="preserve"> (89) a 2.3 - </w:t>
      </w:r>
      <w:proofErr w:type="spellStart"/>
      <w:r w:rsidR="009450CC" w:rsidRPr="00D8436C">
        <w:t>Mechanical</w:t>
      </w:r>
      <w:proofErr w:type="spellEnd"/>
      <w:r w:rsidR="009450CC" w:rsidRPr="00D8436C">
        <w:t xml:space="preserve"> </w:t>
      </w:r>
      <w:proofErr w:type="spellStart"/>
      <w:r w:rsidR="009450CC" w:rsidRPr="00D8436C">
        <w:t>engineering</w:t>
      </w:r>
      <w:proofErr w:type="spellEnd"/>
      <w:r w:rsidR="009450CC">
        <w:t xml:space="preserve"> (48).</w:t>
      </w:r>
      <w:r w:rsidR="009450CC" w:rsidRPr="009450CC">
        <w:t xml:space="preserve"> </w:t>
      </w:r>
      <w:r w:rsidR="009450CC">
        <w:t xml:space="preserve">Třetí z technických fakult – Fakulta aplikovaných věd předložila 63 výstupů </w:t>
      </w:r>
      <w:proofErr w:type="spellStart"/>
      <w:r w:rsidR="009450CC">
        <w:t>VaV</w:t>
      </w:r>
      <w:proofErr w:type="spellEnd"/>
      <w:r w:rsidR="009450CC">
        <w:t xml:space="preserve"> především z ob</w:t>
      </w:r>
      <w:r w:rsidR="00436E10">
        <w:t>oru</w:t>
      </w:r>
      <w:r w:rsidR="009450CC">
        <w:t xml:space="preserve"> 2.2 - </w:t>
      </w:r>
      <w:proofErr w:type="spellStart"/>
      <w:r w:rsidR="009450CC" w:rsidRPr="00D8436C">
        <w:t>Electrical</w:t>
      </w:r>
      <w:proofErr w:type="spellEnd"/>
      <w:r w:rsidR="009450CC" w:rsidRPr="00D8436C">
        <w:t xml:space="preserve"> </w:t>
      </w:r>
      <w:proofErr w:type="spellStart"/>
      <w:r w:rsidR="009450CC" w:rsidRPr="00D8436C">
        <w:t>engineering</w:t>
      </w:r>
      <w:proofErr w:type="spellEnd"/>
      <w:r w:rsidR="009450CC" w:rsidRPr="00D8436C">
        <w:t xml:space="preserve">, </w:t>
      </w:r>
      <w:proofErr w:type="spellStart"/>
      <w:r w:rsidR="009450CC" w:rsidRPr="00D8436C">
        <w:t>Electronic</w:t>
      </w:r>
      <w:proofErr w:type="spellEnd"/>
      <w:r w:rsidR="009450CC" w:rsidRPr="00D8436C">
        <w:t xml:space="preserve"> </w:t>
      </w:r>
      <w:proofErr w:type="spellStart"/>
      <w:r w:rsidR="009450CC" w:rsidRPr="00D8436C">
        <w:t>engineering</w:t>
      </w:r>
      <w:proofErr w:type="spellEnd"/>
      <w:r w:rsidR="009450CC" w:rsidRPr="00D8436C">
        <w:t xml:space="preserve">, </w:t>
      </w:r>
      <w:proofErr w:type="spellStart"/>
      <w:r w:rsidR="009450CC" w:rsidRPr="00D8436C">
        <w:t>Information</w:t>
      </w:r>
      <w:proofErr w:type="spellEnd"/>
      <w:r w:rsidR="009450CC" w:rsidRPr="00D8436C">
        <w:t xml:space="preserve"> </w:t>
      </w:r>
      <w:proofErr w:type="spellStart"/>
      <w:r w:rsidR="009450CC" w:rsidRPr="00D8436C">
        <w:t>engineerin</w:t>
      </w:r>
      <w:r w:rsidR="009450CC">
        <w:t>g</w:t>
      </w:r>
      <w:proofErr w:type="spellEnd"/>
      <w:r w:rsidR="009450CC">
        <w:t xml:space="preserve"> (45). Stejný počet </w:t>
      </w:r>
      <w:r w:rsidR="009450CC" w:rsidRPr="00D8436C">
        <w:rPr>
          <w:b/>
          <w:bCs/>
        </w:rPr>
        <w:t>Technicky realizovan</w:t>
      </w:r>
      <w:r w:rsidR="009450CC">
        <w:rPr>
          <w:b/>
          <w:bCs/>
        </w:rPr>
        <w:t>ých</w:t>
      </w:r>
      <w:r w:rsidR="009450CC" w:rsidRPr="00D8436C">
        <w:rPr>
          <w:b/>
          <w:bCs/>
        </w:rPr>
        <w:t xml:space="preserve"> výsledk</w:t>
      </w:r>
      <w:r w:rsidR="009450CC">
        <w:rPr>
          <w:b/>
          <w:bCs/>
        </w:rPr>
        <w:t xml:space="preserve">ů </w:t>
      </w:r>
      <w:r w:rsidR="009450CC" w:rsidRPr="009450CC">
        <w:t>předložilo výzkumné centrum ZČU</w:t>
      </w:r>
      <w:r w:rsidR="009450CC">
        <w:t xml:space="preserve"> – NTC </w:t>
      </w:r>
      <w:r w:rsidR="00436E10">
        <w:t xml:space="preserve">především ve vědeckých oborech 2.5 </w:t>
      </w:r>
      <w:r w:rsidR="00397902">
        <w:t xml:space="preserve">- </w:t>
      </w:r>
      <w:proofErr w:type="spellStart"/>
      <w:r w:rsidR="00436E10" w:rsidRPr="005059EA">
        <w:t>Materials</w:t>
      </w:r>
      <w:proofErr w:type="spellEnd"/>
      <w:r w:rsidR="00436E10" w:rsidRPr="005059EA">
        <w:t xml:space="preserve"> </w:t>
      </w:r>
      <w:proofErr w:type="spellStart"/>
      <w:r w:rsidR="00436E10" w:rsidRPr="005059EA">
        <w:t>engineering</w:t>
      </w:r>
      <w:proofErr w:type="spellEnd"/>
      <w:r w:rsidR="00436E10">
        <w:t xml:space="preserve"> (16 výstupů), 1.3 - </w:t>
      </w:r>
      <w:proofErr w:type="spellStart"/>
      <w:r w:rsidR="00436E10" w:rsidRPr="00436E10">
        <w:t>Physical</w:t>
      </w:r>
      <w:proofErr w:type="spellEnd"/>
      <w:r w:rsidR="00436E10" w:rsidRPr="00436E10">
        <w:t xml:space="preserve"> </w:t>
      </w:r>
      <w:proofErr w:type="spellStart"/>
      <w:r w:rsidR="00436E10" w:rsidRPr="00436E10">
        <w:t>sciences</w:t>
      </w:r>
      <w:proofErr w:type="spellEnd"/>
      <w:r w:rsidR="00436E10">
        <w:t xml:space="preserve"> a 1.6 - </w:t>
      </w:r>
      <w:proofErr w:type="spellStart"/>
      <w:r w:rsidR="00436E10" w:rsidRPr="00436E10">
        <w:t>Chemical</w:t>
      </w:r>
      <w:proofErr w:type="spellEnd"/>
      <w:r w:rsidR="00436E10" w:rsidRPr="00436E10">
        <w:t xml:space="preserve"> </w:t>
      </w:r>
      <w:proofErr w:type="spellStart"/>
      <w:r w:rsidR="00436E10" w:rsidRPr="00436E10">
        <w:t>sciences</w:t>
      </w:r>
      <w:proofErr w:type="spellEnd"/>
      <w:r w:rsidR="00436E10">
        <w:t xml:space="preserve"> (obojí 13 výstupů). Více než 50 </w:t>
      </w:r>
      <w:proofErr w:type="spellStart"/>
      <w:r w:rsidR="00436E10">
        <w:t>výlsledků</w:t>
      </w:r>
      <w:proofErr w:type="spellEnd"/>
      <w:r w:rsidR="00436E10">
        <w:t xml:space="preserve"> </w:t>
      </w:r>
      <w:proofErr w:type="spellStart"/>
      <w:r w:rsidR="00436E10">
        <w:t>Vav</w:t>
      </w:r>
      <w:proofErr w:type="spellEnd"/>
      <w:r w:rsidR="00436E10">
        <w:t xml:space="preserve"> v této skupině podal </w:t>
      </w:r>
      <w:r w:rsidR="00436E10" w:rsidRPr="00436E10">
        <w:t>Výzkumný a zkušební ústav Plzeň s.r.o.</w:t>
      </w:r>
      <w:r w:rsidR="00436E10">
        <w:t xml:space="preserve"> (55) a to zejména v oboru 2.2 - </w:t>
      </w:r>
      <w:proofErr w:type="spellStart"/>
      <w:r w:rsidR="00436E10" w:rsidRPr="00D8436C">
        <w:t>Electrical</w:t>
      </w:r>
      <w:proofErr w:type="spellEnd"/>
      <w:r w:rsidR="00436E10" w:rsidRPr="00D8436C">
        <w:t xml:space="preserve"> </w:t>
      </w:r>
      <w:proofErr w:type="spellStart"/>
      <w:r w:rsidR="00436E10" w:rsidRPr="00D8436C">
        <w:t>engineering</w:t>
      </w:r>
      <w:proofErr w:type="spellEnd"/>
      <w:r w:rsidR="00436E10" w:rsidRPr="00D8436C">
        <w:t xml:space="preserve">, </w:t>
      </w:r>
      <w:proofErr w:type="spellStart"/>
      <w:r w:rsidR="00436E10" w:rsidRPr="00D8436C">
        <w:t>Electronic</w:t>
      </w:r>
      <w:proofErr w:type="spellEnd"/>
      <w:r w:rsidR="00436E10" w:rsidRPr="00D8436C">
        <w:t xml:space="preserve"> </w:t>
      </w:r>
      <w:proofErr w:type="spellStart"/>
      <w:r w:rsidR="00436E10" w:rsidRPr="00D8436C">
        <w:t>engineering</w:t>
      </w:r>
      <w:proofErr w:type="spellEnd"/>
      <w:r w:rsidR="00436E10" w:rsidRPr="00D8436C">
        <w:t xml:space="preserve">, </w:t>
      </w:r>
      <w:proofErr w:type="spellStart"/>
      <w:r w:rsidR="00436E10" w:rsidRPr="00D8436C">
        <w:t>Information</w:t>
      </w:r>
      <w:proofErr w:type="spellEnd"/>
      <w:r w:rsidR="00436E10" w:rsidRPr="00D8436C">
        <w:t xml:space="preserve"> </w:t>
      </w:r>
      <w:proofErr w:type="spellStart"/>
      <w:r w:rsidR="00436E10" w:rsidRPr="00D8436C">
        <w:t>engineerin</w:t>
      </w:r>
      <w:r w:rsidR="00436E10">
        <w:t>g</w:t>
      </w:r>
      <w:proofErr w:type="spellEnd"/>
      <w:r w:rsidR="00436E10">
        <w:t xml:space="preserve"> (32) a 5 </w:t>
      </w:r>
      <w:proofErr w:type="spellStart"/>
      <w:r w:rsidR="00436E10" w:rsidRPr="005059EA">
        <w:t>Materials</w:t>
      </w:r>
      <w:proofErr w:type="spellEnd"/>
      <w:r w:rsidR="00436E10" w:rsidRPr="005059EA">
        <w:t xml:space="preserve"> </w:t>
      </w:r>
      <w:proofErr w:type="spellStart"/>
      <w:r w:rsidR="00436E10" w:rsidRPr="005059EA">
        <w:t>engineering</w:t>
      </w:r>
      <w:proofErr w:type="spellEnd"/>
      <w:r w:rsidR="00436E10">
        <w:t xml:space="preserve"> (20).</w:t>
      </w:r>
    </w:p>
    <w:p w14:paraId="288289A2" w14:textId="04B9E16C" w:rsidR="00F76E4F" w:rsidRDefault="005059EA">
      <w:r w:rsidRPr="005059EA">
        <w:t xml:space="preserve">Druhou nejčastější </w:t>
      </w:r>
      <w:r>
        <w:t xml:space="preserve">skupinou výsledků </w:t>
      </w:r>
      <w:proofErr w:type="spellStart"/>
      <w:r>
        <w:t>VaV</w:t>
      </w:r>
      <w:proofErr w:type="spellEnd"/>
      <w:r>
        <w:t xml:space="preserve"> v Plzeňském kraji ve sledovaném období byla skupina </w:t>
      </w:r>
      <w:proofErr w:type="gramStart"/>
      <w:r w:rsidRPr="005059EA">
        <w:rPr>
          <w:b/>
          <w:bCs/>
        </w:rPr>
        <w:t>Z</w:t>
      </w:r>
      <w:proofErr w:type="gramEnd"/>
      <w:r>
        <w:t xml:space="preserve"> zahrnující </w:t>
      </w:r>
      <w:r w:rsidRPr="005059EA">
        <w:rPr>
          <w:b/>
          <w:bCs/>
        </w:rPr>
        <w:t>Poloprovoz, ověřená technologie, odrůda, plemeno</w:t>
      </w:r>
      <w:r>
        <w:t xml:space="preserve">. Celkem bylo v Plzeňském kraji v letech 2015-2023 předloženo 518 výsledků opět nejčastěji z vědní </w:t>
      </w:r>
      <w:r w:rsidRPr="005059EA">
        <w:t xml:space="preserve">oblasti </w:t>
      </w:r>
      <w:proofErr w:type="spellStart"/>
      <w:r w:rsidRPr="005059EA">
        <w:t>Engineering</w:t>
      </w:r>
      <w:proofErr w:type="spellEnd"/>
      <w:r w:rsidRPr="005059EA">
        <w:t xml:space="preserve"> and Technology</w:t>
      </w:r>
      <w:r>
        <w:t xml:space="preserve">. Více než polovina výsledků spadala do oboru 2.5 </w:t>
      </w:r>
      <w:r w:rsidR="00397902">
        <w:t xml:space="preserve">- </w:t>
      </w:r>
      <w:proofErr w:type="spellStart"/>
      <w:r w:rsidRPr="005059EA">
        <w:t>Materials</w:t>
      </w:r>
      <w:proofErr w:type="spellEnd"/>
      <w:r w:rsidRPr="005059EA">
        <w:t xml:space="preserve"> </w:t>
      </w:r>
      <w:proofErr w:type="spellStart"/>
      <w:r w:rsidRPr="005059EA">
        <w:t>engineering</w:t>
      </w:r>
      <w:proofErr w:type="spellEnd"/>
      <w:r>
        <w:t xml:space="preserve"> (277 výsledků, 53 % v rámci PK, 32 % </w:t>
      </w:r>
      <w:r w:rsidR="00882304">
        <w:t xml:space="preserve">v rámci daného oboru v </w:t>
      </w:r>
      <w:r>
        <w:t>ČR). Dalším po</w:t>
      </w:r>
      <w:r w:rsidR="00852ADF">
        <w:t xml:space="preserve">četným oborem byl </w:t>
      </w:r>
      <w:r w:rsidR="00852ADF" w:rsidRPr="00852ADF">
        <w:t xml:space="preserve">2.3 - </w:t>
      </w:r>
      <w:proofErr w:type="spellStart"/>
      <w:r w:rsidR="00852ADF" w:rsidRPr="00852ADF">
        <w:t>Mechanical</w:t>
      </w:r>
      <w:proofErr w:type="spellEnd"/>
      <w:r w:rsidR="00852ADF" w:rsidRPr="00852ADF">
        <w:t xml:space="preserve"> </w:t>
      </w:r>
      <w:proofErr w:type="spellStart"/>
      <w:r w:rsidR="00852ADF" w:rsidRPr="00852ADF">
        <w:t>engineering</w:t>
      </w:r>
      <w:proofErr w:type="spellEnd"/>
      <w:r w:rsidR="00852ADF">
        <w:t xml:space="preserve"> (161 výsledků, 31 % v rámci PK, 32 % </w:t>
      </w:r>
      <w:r w:rsidR="00882304">
        <w:t xml:space="preserve">v rámci daného oboru v </w:t>
      </w:r>
      <w:r w:rsidR="00852ADF">
        <w:t xml:space="preserve">ČR). Třetí nejvýznamnějším oborem </w:t>
      </w:r>
      <w:proofErr w:type="spellStart"/>
      <w:r w:rsidR="00852ADF">
        <w:t>VaV</w:t>
      </w:r>
      <w:proofErr w:type="spellEnd"/>
      <w:r w:rsidR="00852ADF">
        <w:t xml:space="preserve"> v Plzeňském kraji byl z pohledu výstupů skupiny Z byl </w:t>
      </w:r>
      <w:r w:rsidR="00852ADF" w:rsidRPr="00852ADF">
        <w:t xml:space="preserve">a 2.2 - </w:t>
      </w:r>
      <w:proofErr w:type="spellStart"/>
      <w:r w:rsidR="00852ADF" w:rsidRPr="00852ADF">
        <w:t>Electrical</w:t>
      </w:r>
      <w:proofErr w:type="spellEnd"/>
      <w:r w:rsidR="00852ADF" w:rsidRPr="00852ADF">
        <w:t xml:space="preserve"> </w:t>
      </w:r>
      <w:proofErr w:type="spellStart"/>
      <w:r w:rsidR="00852ADF" w:rsidRPr="00852ADF">
        <w:t>engineering</w:t>
      </w:r>
      <w:proofErr w:type="spellEnd"/>
      <w:r w:rsidR="00852ADF" w:rsidRPr="00852ADF">
        <w:t xml:space="preserve">, </w:t>
      </w:r>
      <w:proofErr w:type="spellStart"/>
      <w:r w:rsidR="00852ADF" w:rsidRPr="00852ADF">
        <w:t>Electronic</w:t>
      </w:r>
      <w:proofErr w:type="spellEnd"/>
      <w:r w:rsidR="00852ADF" w:rsidRPr="00852ADF">
        <w:t xml:space="preserve"> </w:t>
      </w:r>
      <w:proofErr w:type="spellStart"/>
      <w:r w:rsidR="00852ADF" w:rsidRPr="00852ADF">
        <w:t>engineering</w:t>
      </w:r>
      <w:proofErr w:type="spellEnd"/>
      <w:r w:rsidR="00852ADF" w:rsidRPr="00852ADF">
        <w:t xml:space="preserve">, </w:t>
      </w:r>
      <w:proofErr w:type="spellStart"/>
      <w:r w:rsidR="00852ADF" w:rsidRPr="00852ADF">
        <w:t>Information</w:t>
      </w:r>
      <w:proofErr w:type="spellEnd"/>
      <w:r w:rsidR="00852ADF" w:rsidRPr="00852ADF">
        <w:t xml:space="preserve"> </w:t>
      </w:r>
      <w:proofErr w:type="spellStart"/>
      <w:r w:rsidR="00852ADF" w:rsidRPr="00852ADF">
        <w:t>engineerin</w:t>
      </w:r>
      <w:r w:rsidR="00852ADF">
        <w:t>g</w:t>
      </w:r>
      <w:proofErr w:type="spellEnd"/>
      <w:r w:rsidR="00852ADF">
        <w:t xml:space="preserve"> (55 výsledků, 11 % v rámci PK, 19 % </w:t>
      </w:r>
      <w:r w:rsidR="00882304">
        <w:t xml:space="preserve">v rámci daného oboru v </w:t>
      </w:r>
      <w:r w:rsidR="00852ADF">
        <w:t>ČR)</w:t>
      </w:r>
    </w:p>
    <w:p w14:paraId="63FACCCB" w14:textId="0F660D9A" w:rsidR="00436E10" w:rsidRDefault="00436E10">
      <w:r>
        <w:t xml:space="preserve">Významným předkladatelem v Plzeňském kraji v letech 2015-2023 výsledků </w:t>
      </w:r>
      <w:proofErr w:type="spellStart"/>
      <w:r>
        <w:t>VaV</w:t>
      </w:r>
      <w:proofErr w:type="spellEnd"/>
      <w:r>
        <w:t xml:space="preserve"> skupiny </w:t>
      </w:r>
      <w:r w:rsidRPr="005059EA">
        <w:rPr>
          <w:b/>
          <w:bCs/>
        </w:rPr>
        <w:t>Poloprovoz, ověřená technologie, odrůda, plemeno</w:t>
      </w:r>
      <w:r>
        <w:rPr>
          <w:b/>
          <w:bCs/>
        </w:rPr>
        <w:t xml:space="preserve"> </w:t>
      </w:r>
      <w:r w:rsidRPr="00436E10">
        <w:t xml:space="preserve">byla </w:t>
      </w:r>
      <w:r>
        <w:t xml:space="preserve">firma </w:t>
      </w:r>
      <w:r w:rsidR="00535BA1" w:rsidRPr="00535BA1">
        <w:t>COMTES FHT a.s.</w:t>
      </w:r>
      <w:r w:rsidR="00535BA1">
        <w:t xml:space="preserve"> s 2013 výstupy z nichž 195 bylo zaměřeno na 2.5</w:t>
      </w:r>
      <w:r w:rsidR="00397902">
        <w:t xml:space="preserve"> -</w:t>
      </w:r>
      <w:r w:rsidR="00535BA1">
        <w:t xml:space="preserve"> </w:t>
      </w:r>
      <w:proofErr w:type="spellStart"/>
      <w:r w:rsidR="00535BA1" w:rsidRPr="005059EA">
        <w:t>Materials</w:t>
      </w:r>
      <w:proofErr w:type="spellEnd"/>
      <w:r w:rsidR="00535BA1" w:rsidRPr="005059EA">
        <w:t xml:space="preserve"> </w:t>
      </w:r>
      <w:proofErr w:type="spellStart"/>
      <w:r w:rsidR="00535BA1" w:rsidRPr="005059EA">
        <w:t>engineering</w:t>
      </w:r>
      <w:proofErr w:type="spellEnd"/>
      <w:r w:rsidR="00535BA1">
        <w:t xml:space="preserve">. Fakulta strojní ZČU předložila celkem 145 výsledků </w:t>
      </w:r>
      <w:r w:rsidR="00E257A0">
        <w:t>p</w:t>
      </w:r>
      <w:r w:rsidR="00535BA1">
        <w:t xml:space="preserve">ředevším z oboru 2.3 - </w:t>
      </w:r>
      <w:proofErr w:type="spellStart"/>
      <w:r w:rsidR="00535BA1" w:rsidRPr="00D8436C">
        <w:t>Mechanical</w:t>
      </w:r>
      <w:proofErr w:type="spellEnd"/>
      <w:r w:rsidR="00535BA1" w:rsidRPr="00D8436C">
        <w:t xml:space="preserve"> </w:t>
      </w:r>
      <w:proofErr w:type="spellStart"/>
      <w:r w:rsidR="00535BA1" w:rsidRPr="00D8436C">
        <w:t>engineering</w:t>
      </w:r>
      <w:proofErr w:type="spellEnd"/>
      <w:r w:rsidR="00535BA1">
        <w:t xml:space="preserve"> (113). </w:t>
      </w:r>
    </w:p>
    <w:p w14:paraId="153BDC19" w14:textId="4C91128C" w:rsidR="00852ADF" w:rsidRDefault="001267FB">
      <w:r>
        <w:t xml:space="preserve">Celkem 442 výsledků </w:t>
      </w:r>
      <w:proofErr w:type="spellStart"/>
      <w:r>
        <w:t>VaV</w:t>
      </w:r>
      <w:proofErr w:type="spellEnd"/>
      <w:r>
        <w:t xml:space="preserve"> bylo v letech 2015-2023 předloženo za Plzeňský kraj ve skupině výstupů </w:t>
      </w:r>
      <w:r w:rsidRPr="001267FB">
        <w:rPr>
          <w:b/>
          <w:bCs/>
        </w:rPr>
        <w:t xml:space="preserve">R </w:t>
      </w:r>
      <w:r>
        <w:rPr>
          <w:b/>
          <w:bCs/>
        </w:rPr>
        <w:t>–</w:t>
      </w:r>
      <w:r w:rsidRPr="001267FB">
        <w:rPr>
          <w:b/>
          <w:bCs/>
        </w:rPr>
        <w:t xml:space="preserve"> </w:t>
      </w:r>
      <w:r w:rsidR="00492760">
        <w:rPr>
          <w:b/>
          <w:bCs/>
        </w:rPr>
        <w:t>S</w:t>
      </w:r>
      <w:r w:rsidRPr="001267FB">
        <w:rPr>
          <w:b/>
          <w:bCs/>
        </w:rPr>
        <w:t>oftware</w:t>
      </w:r>
      <w:r>
        <w:rPr>
          <w:b/>
          <w:bCs/>
        </w:rPr>
        <w:t xml:space="preserve">. </w:t>
      </w:r>
      <w:r w:rsidRPr="001267FB">
        <w:t>Op</w:t>
      </w:r>
      <w:r>
        <w:t xml:space="preserve">ět nejčastější vědní oblastí výstupů byl </w:t>
      </w:r>
      <w:proofErr w:type="spellStart"/>
      <w:r w:rsidRPr="00D8436C">
        <w:t>Engineering</w:t>
      </w:r>
      <w:proofErr w:type="spellEnd"/>
      <w:r w:rsidRPr="00D8436C">
        <w:t xml:space="preserve"> and Technology</w:t>
      </w:r>
      <w:r>
        <w:t xml:space="preserve">. Nejvíce výsledků </w:t>
      </w:r>
      <w:proofErr w:type="spellStart"/>
      <w:r>
        <w:t>VaV</w:t>
      </w:r>
      <w:proofErr w:type="spellEnd"/>
      <w:r>
        <w:t xml:space="preserve"> v kraji bylo z oboru 2.2 - </w:t>
      </w:r>
      <w:proofErr w:type="spellStart"/>
      <w:r w:rsidRPr="00D8436C">
        <w:t>Electrical</w:t>
      </w:r>
      <w:proofErr w:type="spellEnd"/>
      <w:r w:rsidRPr="00D8436C">
        <w:t xml:space="preserve"> </w:t>
      </w:r>
      <w:proofErr w:type="spellStart"/>
      <w:r w:rsidRPr="00D8436C">
        <w:t>engineering</w:t>
      </w:r>
      <w:proofErr w:type="spellEnd"/>
      <w:r w:rsidRPr="00D8436C">
        <w:t xml:space="preserve">, </w:t>
      </w:r>
      <w:proofErr w:type="spellStart"/>
      <w:r w:rsidRPr="00D8436C">
        <w:t>Electronic</w:t>
      </w:r>
      <w:proofErr w:type="spellEnd"/>
      <w:r w:rsidRPr="00D8436C">
        <w:t xml:space="preserve"> </w:t>
      </w:r>
      <w:proofErr w:type="spellStart"/>
      <w:r w:rsidRPr="00D8436C">
        <w:t>engineering</w:t>
      </w:r>
      <w:proofErr w:type="spellEnd"/>
      <w:r w:rsidRPr="00D8436C">
        <w:t xml:space="preserve">, </w:t>
      </w:r>
      <w:proofErr w:type="spellStart"/>
      <w:r w:rsidRPr="00D8436C">
        <w:t>Information</w:t>
      </w:r>
      <w:proofErr w:type="spellEnd"/>
      <w:r w:rsidRPr="00D8436C">
        <w:t xml:space="preserve"> </w:t>
      </w:r>
      <w:proofErr w:type="spellStart"/>
      <w:r w:rsidRPr="00D8436C">
        <w:t>engineerin</w:t>
      </w:r>
      <w:r>
        <w:t>g</w:t>
      </w:r>
      <w:proofErr w:type="spellEnd"/>
      <w:r>
        <w:t xml:space="preserve"> (308 výsledků, 70 % v rámci PK, 18 % </w:t>
      </w:r>
      <w:r w:rsidR="00882304">
        <w:t xml:space="preserve">v rámci daného oboru v </w:t>
      </w:r>
      <w:r>
        <w:t xml:space="preserve">ČR). </w:t>
      </w:r>
      <w:r>
        <w:lastRenderedPageBreak/>
        <w:t xml:space="preserve">Celkem 45 projektů patřilo do oboru 1.2 </w:t>
      </w:r>
      <w:r w:rsidR="00852F3D">
        <w:t xml:space="preserve">- </w:t>
      </w:r>
      <w:proofErr w:type="spellStart"/>
      <w:r w:rsidRPr="001267FB">
        <w:t>Computer</w:t>
      </w:r>
      <w:proofErr w:type="spellEnd"/>
      <w:r w:rsidRPr="001267FB">
        <w:t xml:space="preserve"> and </w:t>
      </w:r>
      <w:proofErr w:type="spellStart"/>
      <w:r w:rsidRPr="001267FB">
        <w:t>information</w:t>
      </w:r>
      <w:proofErr w:type="spellEnd"/>
      <w:r w:rsidRPr="001267FB">
        <w:t xml:space="preserve"> </w:t>
      </w:r>
      <w:proofErr w:type="spellStart"/>
      <w:r w:rsidRPr="001267FB">
        <w:t>sciences</w:t>
      </w:r>
      <w:proofErr w:type="spellEnd"/>
      <w:r>
        <w:t xml:space="preserve"> (10 % v rámci PK, 3 % </w:t>
      </w:r>
      <w:r w:rsidR="00882304">
        <w:t xml:space="preserve">v rámci daného oboru v </w:t>
      </w:r>
      <w:r>
        <w:t xml:space="preserve">ČR) z vědní oblasti </w:t>
      </w:r>
      <w:r w:rsidRPr="001267FB">
        <w:t xml:space="preserve">Natural </w:t>
      </w:r>
      <w:proofErr w:type="spellStart"/>
      <w:r w:rsidRPr="001267FB">
        <w:t>Sciences</w:t>
      </w:r>
      <w:proofErr w:type="spellEnd"/>
      <w:r>
        <w:t xml:space="preserve">. </w:t>
      </w:r>
    </w:p>
    <w:p w14:paraId="316C4DFA" w14:textId="1156F43F" w:rsidR="00535BA1" w:rsidRDefault="00792B3D">
      <w:r>
        <w:t xml:space="preserve">Stěžejním předkladatelem ve skupině výstupů </w:t>
      </w:r>
      <w:proofErr w:type="spellStart"/>
      <w:r>
        <w:t>VaV</w:t>
      </w:r>
      <w:proofErr w:type="spellEnd"/>
      <w:r>
        <w:t xml:space="preserve"> </w:t>
      </w:r>
      <w:r w:rsidRPr="00792B3D">
        <w:rPr>
          <w:b/>
          <w:bCs/>
        </w:rPr>
        <w:t>R</w:t>
      </w:r>
      <w:r w:rsidR="00C62B70">
        <w:rPr>
          <w:b/>
          <w:bCs/>
        </w:rPr>
        <w:t xml:space="preserve"> – S</w:t>
      </w:r>
      <w:r w:rsidRPr="00792B3D">
        <w:rPr>
          <w:b/>
          <w:bCs/>
        </w:rPr>
        <w:t>oftware</w:t>
      </w:r>
      <w:r w:rsidR="00C62B70">
        <w:rPr>
          <w:b/>
          <w:bCs/>
        </w:rPr>
        <w:t xml:space="preserve"> </w:t>
      </w:r>
      <w:r>
        <w:t xml:space="preserve">byla ve sledovaném období Fakulta aplikovaných věd ZČU s 254 výsledky, většina z nich (202) byla z vědeckého oboru 2.2 - </w:t>
      </w:r>
      <w:proofErr w:type="spellStart"/>
      <w:r w:rsidRPr="00D8436C">
        <w:t>Electrical</w:t>
      </w:r>
      <w:proofErr w:type="spellEnd"/>
      <w:r w:rsidRPr="00D8436C">
        <w:t xml:space="preserve"> </w:t>
      </w:r>
      <w:proofErr w:type="spellStart"/>
      <w:r w:rsidRPr="00D8436C">
        <w:t>engineering</w:t>
      </w:r>
      <w:proofErr w:type="spellEnd"/>
      <w:r w:rsidRPr="00D8436C">
        <w:t xml:space="preserve">, </w:t>
      </w:r>
      <w:proofErr w:type="spellStart"/>
      <w:r w:rsidRPr="00D8436C">
        <w:t>Electronic</w:t>
      </w:r>
      <w:proofErr w:type="spellEnd"/>
      <w:r w:rsidRPr="00D8436C">
        <w:t xml:space="preserve"> </w:t>
      </w:r>
      <w:proofErr w:type="spellStart"/>
      <w:r w:rsidRPr="00D8436C">
        <w:t>engineering</w:t>
      </w:r>
      <w:proofErr w:type="spellEnd"/>
      <w:r w:rsidRPr="00D8436C">
        <w:t xml:space="preserve">, </w:t>
      </w:r>
      <w:proofErr w:type="spellStart"/>
      <w:r w:rsidRPr="00D8436C">
        <w:t>Information</w:t>
      </w:r>
      <w:proofErr w:type="spellEnd"/>
      <w:r w:rsidRPr="00D8436C">
        <w:t xml:space="preserve"> </w:t>
      </w:r>
      <w:proofErr w:type="spellStart"/>
      <w:r w:rsidRPr="00D8436C">
        <w:t>engineerin</w:t>
      </w:r>
      <w:r>
        <w:t>g</w:t>
      </w:r>
      <w:proofErr w:type="spellEnd"/>
      <w:r>
        <w:t xml:space="preserve">. Fakulta elektrotechnická předkládala ve stejném období 83 výstupů a rovněž většina (69) byla ze stejného vědeckého oboru. </w:t>
      </w:r>
    </w:p>
    <w:p w14:paraId="3AE004CD" w14:textId="20AF527F" w:rsidR="00E20DB1" w:rsidRDefault="00DA666C" w:rsidP="00E20DB1">
      <w:r>
        <w:t xml:space="preserve">Podobný počet (440) ve sledovaném období v kraji jako ve skupině </w:t>
      </w:r>
      <w:r w:rsidR="00B231BA">
        <w:t>software</w:t>
      </w:r>
      <w:r>
        <w:t xml:space="preserve"> bylo výstupů ve formě </w:t>
      </w:r>
      <w:r w:rsidRPr="00DA666C">
        <w:rPr>
          <w:b/>
          <w:bCs/>
        </w:rPr>
        <w:t>Odborné knihy (B)</w:t>
      </w:r>
      <w:r>
        <w:rPr>
          <w:b/>
          <w:bCs/>
        </w:rPr>
        <w:t xml:space="preserve">. </w:t>
      </w:r>
      <w:r w:rsidRPr="00DA666C">
        <w:t>V</w:t>
      </w:r>
      <w:r>
        <w:rPr>
          <w:b/>
          <w:bCs/>
        </w:rPr>
        <w:t> </w:t>
      </w:r>
      <w:r w:rsidRPr="00DA666C">
        <w:t>tomto případě</w:t>
      </w:r>
      <w:r>
        <w:rPr>
          <w:b/>
          <w:bCs/>
        </w:rPr>
        <w:t xml:space="preserve"> </w:t>
      </w:r>
      <w:r w:rsidRPr="00DA666C">
        <w:t xml:space="preserve">zahrnovaly odborné knihy </w:t>
      </w:r>
      <w:r>
        <w:t>odlišné</w:t>
      </w:r>
      <w:r w:rsidRPr="00DA666C">
        <w:t xml:space="preserve"> spektrum vědních oblastí</w:t>
      </w:r>
      <w:r>
        <w:t xml:space="preserve"> než výše popisované skupiny věd</w:t>
      </w:r>
      <w:r w:rsidR="00AC7C43">
        <w:t>eckých</w:t>
      </w:r>
      <w:r>
        <w:t xml:space="preserve"> výstupů.</w:t>
      </w:r>
      <w:r w:rsidR="00E20DB1">
        <w:t xml:space="preserve"> Téměř polovina odborných knih (202) byla z vědní oblasti </w:t>
      </w:r>
      <w:bookmarkStart w:id="4" w:name="_Hlk191303902"/>
      <w:proofErr w:type="spellStart"/>
      <w:r w:rsidR="00E20DB1" w:rsidRPr="00E20DB1">
        <w:t>Social</w:t>
      </w:r>
      <w:proofErr w:type="spellEnd"/>
      <w:r w:rsidR="00E20DB1" w:rsidRPr="00E20DB1">
        <w:t xml:space="preserve"> </w:t>
      </w:r>
      <w:proofErr w:type="spellStart"/>
      <w:r w:rsidR="00E20DB1" w:rsidRPr="00E20DB1">
        <w:t>Sciences</w:t>
      </w:r>
      <w:bookmarkEnd w:id="4"/>
      <w:proofErr w:type="spellEnd"/>
      <w:r w:rsidR="00E20DB1">
        <w:t xml:space="preserve">, dále následovalo 180 odborných knih z oblasti </w:t>
      </w:r>
      <w:proofErr w:type="spellStart"/>
      <w:r w:rsidR="00E20DB1" w:rsidRPr="00E20DB1">
        <w:t>Humanities</w:t>
      </w:r>
      <w:proofErr w:type="spellEnd"/>
      <w:r w:rsidR="00E20DB1" w:rsidRPr="00E20DB1">
        <w:t xml:space="preserve"> and </w:t>
      </w:r>
      <w:proofErr w:type="spellStart"/>
      <w:r w:rsidR="00E20DB1" w:rsidRPr="00E20DB1">
        <w:t>the</w:t>
      </w:r>
      <w:proofErr w:type="spellEnd"/>
      <w:r w:rsidR="00E20DB1" w:rsidRPr="00E20DB1">
        <w:t xml:space="preserve"> </w:t>
      </w:r>
      <w:proofErr w:type="spellStart"/>
      <w:r w:rsidR="00E20DB1" w:rsidRPr="00E20DB1">
        <w:t>Arts</w:t>
      </w:r>
      <w:proofErr w:type="spellEnd"/>
      <w:r w:rsidR="00E20DB1">
        <w:t xml:space="preserve">. V případě oblasti </w:t>
      </w:r>
      <w:proofErr w:type="spellStart"/>
      <w:r w:rsidR="00E20DB1" w:rsidRPr="00E20DB1">
        <w:t>Social</w:t>
      </w:r>
      <w:proofErr w:type="spellEnd"/>
      <w:r w:rsidR="00E20DB1" w:rsidRPr="00E20DB1">
        <w:t xml:space="preserve"> </w:t>
      </w:r>
      <w:proofErr w:type="spellStart"/>
      <w:r w:rsidR="00E20DB1" w:rsidRPr="00E20DB1">
        <w:t>Sciences</w:t>
      </w:r>
      <w:proofErr w:type="spellEnd"/>
      <w:r w:rsidR="00E20DB1">
        <w:t xml:space="preserve"> byly odborné knihy nejčastěji z oboru 5.5</w:t>
      </w:r>
      <w:r w:rsidR="006E2A65">
        <w:t xml:space="preserve"> -</w:t>
      </w:r>
      <w:r w:rsidR="00E20DB1">
        <w:t xml:space="preserve"> </w:t>
      </w:r>
      <w:proofErr w:type="spellStart"/>
      <w:r w:rsidR="00E20DB1" w:rsidRPr="00E20DB1">
        <w:t>Law</w:t>
      </w:r>
      <w:proofErr w:type="spellEnd"/>
      <w:r w:rsidR="00E20DB1">
        <w:t xml:space="preserve"> (77 výstupů, 18 % v rámci PK, 7 % </w:t>
      </w:r>
      <w:r w:rsidR="00882304">
        <w:t xml:space="preserve">v rámci daného oboru v </w:t>
      </w:r>
      <w:r w:rsidR="00E20DB1">
        <w:t xml:space="preserve">ČR), dalším oborem byl 5.6 </w:t>
      </w:r>
      <w:r w:rsidR="00722E24">
        <w:t xml:space="preserve">- </w:t>
      </w:r>
      <w:proofErr w:type="spellStart"/>
      <w:r w:rsidR="00E20DB1" w:rsidRPr="00E20DB1">
        <w:t>Political</w:t>
      </w:r>
      <w:proofErr w:type="spellEnd"/>
      <w:r w:rsidR="00E20DB1" w:rsidRPr="00E20DB1">
        <w:t xml:space="preserve"> science</w:t>
      </w:r>
      <w:r w:rsidR="00E20DB1">
        <w:t xml:space="preserve"> </w:t>
      </w:r>
      <w:r w:rsidR="00E20DB1" w:rsidRPr="00E20DB1">
        <w:t>(</w:t>
      </w:r>
      <w:r w:rsidR="00E20DB1">
        <w:t>45</w:t>
      </w:r>
      <w:r w:rsidR="00E20DB1" w:rsidRPr="00E20DB1">
        <w:t xml:space="preserve"> výstupů, </w:t>
      </w:r>
      <w:r w:rsidR="00E20DB1">
        <w:t>10</w:t>
      </w:r>
      <w:r w:rsidR="00E20DB1" w:rsidRPr="00E20DB1">
        <w:t xml:space="preserve"> % v rámci PK, </w:t>
      </w:r>
      <w:r w:rsidR="00E20DB1">
        <w:t>6</w:t>
      </w:r>
      <w:r w:rsidR="00E20DB1" w:rsidRPr="00E20DB1">
        <w:t xml:space="preserve"> % </w:t>
      </w:r>
      <w:r w:rsidR="00882304">
        <w:t xml:space="preserve">v rámci daného oboru v </w:t>
      </w:r>
      <w:r w:rsidR="00E20DB1" w:rsidRPr="00E20DB1">
        <w:t>ČR)</w:t>
      </w:r>
      <w:r w:rsidR="00E20DB1">
        <w:t xml:space="preserve">. Za vědeckou oblast </w:t>
      </w:r>
      <w:proofErr w:type="spellStart"/>
      <w:r w:rsidR="00E20DB1" w:rsidRPr="00E20DB1">
        <w:t>Humanities</w:t>
      </w:r>
      <w:proofErr w:type="spellEnd"/>
      <w:r w:rsidR="00E20DB1" w:rsidRPr="00E20DB1">
        <w:t xml:space="preserve"> and </w:t>
      </w:r>
      <w:proofErr w:type="spellStart"/>
      <w:r w:rsidR="00E20DB1" w:rsidRPr="00E20DB1">
        <w:t>the</w:t>
      </w:r>
      <w:proofErr w:type="spellEnd"/>
      <w:r w:rsidR="00E20DB1" w:rsidRPr="00E20DB1">
        <w:t xml:space="preserve"> </w:t>
      </w:r>
      <w:proofErr w:type="spellStart"/>
      <w:r w:rsidR="00E20DB1" w:rsidRPr="00E20DB1">
        <w:t>Arts</w:t>
      </w:r>
      <w:proofErr w:type="spellEnd"/>
      <w:r w:rsidR="00E20DB1">
        <w:t xml:space="preserve"> to byl vědní obor 6.1</w:t>
      </w:r>
      <w:r w:rsidR="00722E24">
        <w:t xml:space="preserve"> -</w:t>
      </w:r>
      <w:r w:rsidR="00E20DB1">
        <w:t xml:space="preserve"> </w:t>
      </w:r>
      <w:proofErr w:type="spellStart"/>
      <w:r w:rsidR="00E20DB1">
        <w:t>History</w:t>
      </w:r>
      <w:proofErr w:type="spellEnd"/>
      <w:r w:rsidR="00E20DB1">
        <w:t xml:space="preserve"> and </w:t>
      </w:r>
      <w:proofErr w:type="spellStart"/>
      <w:r w:rsidR="00E20DB1">
        <w:t>Archaeology</w:t>
      </w:r>
      <w:proofErr w:type="spellEnd"/>
      <w:r w:rsidR="00E20DB1">
        <w:t xml:space="preserve"> (91 výstupů, 21 % v rámci PK, 4 % </w:t>
      </w:r>
      <w:r w:rsidR="00882304">
        <w:t xml:space="preserve">v rámci daného oboru v </w:t>
      </w:r>
      <w:r w:rsidR="00E20DB1">
        <w:t xml:space="preserve">ČR). </w:t>
      </w:r>
    </w:p>
    <w:p w14:paraId="35C22F41" w14:textId="300CAAE5" w:rsidR="00792B3D" w:rsidRPr="00792B3D" w:rsidRDefault="00792B3D" w:rsidP="00176A16">
      <w:r>
        <w:t xml:space="preserve">Fakulta filozofická ZČU dominovala mezi předkladateli výstupů </w:t>
      </w:r>
      <w:proofErr w:type="spellStart"/>
      <w:r>
        <w:t>VaV</w:t>
      </w:r>
      <w:proofErr w:type="spellEnd"/>
      <w:r>
        <w:t xml:space="preserve"> ve formě </w:t>
      </w:r>
      <w:r w:rsidRPr="00792B3D">
        <w:rPr>
          <w:b/>
          <w:bCs/>
        </w:rPr>
        <w:t>Odborných knih</w:t>
      </w:r>
      <w:r w:rsidRPr="00792B3D">
        <w:t>,</w:t>
      </w:r>
      <w:r>
        <w:t xml:space="preserve"> kterých předložila v období 2015-2023 celkem 139. </w:t>
      </w:r>
      <w:r w:rsidR="00176A16">
        <w:t xml:space="preserve">Z oboru 6.1 </w:t>
      </w:r>
      <w:proofErr w:type="spellStart"/>
      <w:r w:rsidR="00176A16">
        <w:t>History</w:t>
      </w:r>
      <w:proofErr w:type="spellEnd"/>
      <w:r w:rsidR="00176A16">
        <w:t xml:space="preserve"> and </w:t>
      </w:r>
      <w:proofErr w:type="spellStart"/>
      <w:r w:rsidR="00176A16">
        <w:t>Archaeology</w:t>
      </w:r>
      <w:proofErr w:type="spellEnd"/>
      <w:r w:rsidR="00176A16">
        <w:t xml:space="preserve"> bylo 41 odborných knih, o 10 méně pak z oboru 6.3 - </w:t>
      </w:r>
      <w:proofErr w:type="spellStart"/>
      <w:r w:rsidR="00176A16">
        <w:t>Philosophy</w:t>
      </w:r>
      <w:proofErr w:type="spellEnd"/>
      <w:r w:rsidR="00176A16">
        <w:t xml:space="preserve">, </w:t>
      </w:r>
      <w:proofErr w:type="spellStart"/>
      <w:r w:rsidR="00176A16">
        <w:t>Ethics</w:t>
      </w:r>
      <w:proofErr w:type="spellEnd"/>
      <w:r w:rsidR="00176A16">
        <w:t xml:space="preserve"> and Religion. Na 5.6 - </w:t>
      </w:r>
      <w:proofErr w:type="spellStart"/>
      <w:r w:rsidR="00176A16" w:rsidRPr="00176A16">
        <w:t>Political</w:t>
      </w:r>
      <w:proofErr w:type="spellEnd"/>
      <w:r w:rsidR="00176A16" w:rsidRPr="00176A16">
        <w:t xml:space="preserve"> science</w:t>
      </w:r>
      <w:r w:rsidR="00176A16">
        <w:t xml:space="preserve"> bylo zaměřeno 28 výstupů. Fakulta právnická předložila 80 odborných knih z nichž 76 bylo zaměřeno na obor 5.5 </w:t>
      </w:r>
      <w:r w:rsidR="00722E24">
        <w:t>-</w:t>
      </w:r>
      <w:r w:rsidR="00176A16">
        <w:t xml:space="preserve"> </w:t>
      </w:r>
      <w:proofErr w:type="spellStart"/>
      <w:r w:rsidR="00176A16">
        <w:t>Law</w:t>
      </w:r>
      <w:proofErr w:type="spellEnd"/>
      <w:r w:rsidR="00176A16">
        <w:t xml:space="preserve">.  Podobný počet Odborných knih předložila Fakulta pedagogická (79) především z oborů 6.1 </w:t>
      </w:r>
      <w:proofErr w:type="spellStart"/>
      <w:r w:rsidR="00176A16">
        <w:t>History</w:t>
      </w:r>
      <w:proofErr w:type="spellEnd"/>
      <w:r w:rsidR="00176A16">
        <w:t xml:space="preserve"> and </w:t>
      </w:r>
      <w:proofErr w:type="spellStart"/>
      <w:r w:rsidR="00176A16">
        <w:t>Archaeology</w:t>
      </w:r>
      <w:proofErr w:type="spellEnd"/>
      <w:r w:rsidR="00176A16">
        <w:t xml:space="preserve"> (30) a 5.4 </w:t>
      </w:r>
      <w:r w:rsidR="00722E24">
        <w:t>-</w:t>
      </w:r>
      <w:r w:rsidR="00176A16">
        <w:t xml:space="preserve"> </w:t>
      </w:r>
      <w:proofErr w:type="spellStart"/>
      <w:r w:rsidR="00176A16">
        <w:t>Education</w:t>
      </w:r>
      <w:proofErr w:type="spellEnd"/>
      <w:r w:rsidR="00176A16">
        <w:t>.</w:t>
      </w:r>
    </w:p>
    <w:p w14:paraId="4647E990" w14:textId="56656F07" w:rsidR="00B231BA" w:rsidRDefault="00AC7C43" w:rsidP="00E20DB1">
      <w:r>
        <w:t>Skupin</w:t>
      </w:r>
      <w:r w:rsidR="00944CAA">
        <w:t>a</w:t>
      </w:r>
      <w:r>
        <w:t xml:space="preserve"> </w:t>
      </w:r>
      <w:r w:rsidRPr="00944CAA">
        <w:t>výstupů</w:t>
      </w:r>
      <w:r w:rsidRPr="00AC7C43">
        <w:rPr>
          <w:b/>
          <w:bCs/>
        </w:rPr>
        <w:t xml:space="preserve"> F</w:t>
      </w:r>
      <w:r w:rsidR="004538BC">
        <w:rPr>
          <w:b/>
          <w:bCs/>
        </w:rPr>
        <w:t xml:space="preserve"> – </w:t>
      </w:r>
      <w:r w:rsidRPr="00AC7C43">
        <w:rPr>
          <w:b/>
          <w:bCs/>
        </w:rPr>
        <w:t xml:space="preserve">Výsledky s právní ochranou – </w:t>
      </w:r>
      <w:r w:rsidR="00240BA8">
        <w:rPr>
          <w:b/>
          <w:bCs/>
        </w:rPr>
        <w:t>u</w:t>
      </w:r>
      <w:r w:rsidRPr="00AC7C43">
        <w:rPr>
          <w:b/>
          <w:bCs/>
        </w:rPr>
        <w:t>žitný vzor, průmyslový vzor</w:t>
      </w:r>
      <w:r>
        <w:rPr>
          <w:b/>
          <w:bCs/>
        </w:rPr>
        <w:t xml:space="preserve"> </w:t>
      </w:r>
      <w:r>
        <w:t xml:space="preserve">byla v letech 2015-2023 zastoupena 217 výsledky </w:t>
      </w:r>
      <w:proofErr w:type="spellStart"/>
      <w:r>
        <w:t>VaV</w:t>
      </w:r>
      <w:proofErr w:type="spellEnd"/>
      <w:r>
        <w:t xml:space="preserve"> z Plzeňského kraje. I v této skupině zcela převažovaly výsledky z vědní oblasti </w:t>
      </w:r>
      <w:proofErr w:type="spellStart"/>
      <w:r w:rsidRPr="00D8436C">
        <w:t>Engineering</w:t>
      </w:r>
      <w:proofErr w:type="spellEnd"/>
      <w:r w:rsidRPr="00D8436C">
        <w:t xml:space="preserve"> and Technology</w:t>
      </w:r>
      <w:r>
        <w:t xml:space="preserve">. Téměř polovina výstupů patřila do vědního oboru 2.3 - </w:t>
      </w:r>
      <w:proofErr w:type="spellStart"/>
      <w:r w:rsidRPr="00D8436C">
        <w:t>Mechanical</w:t>
      </w:r>
      <w:proofErr w:type="spellEnd"/>
      <w:r w:rsidRPr="00D8436C">
        <w:t xml:space="preserve"> </w:t>
      </w:r>
      <w:proofErr w:type="spellStart"/>
      <w:r w:rsidRPr="00D8436C">
        <w:t>engineering</w:t>
      </w:r>
      <w:proofErr w:type="spellEnd"/>
      <w:r>
        <w:t xml:space="preserve"> (102 výsledků, 47 % v rámci PK, 14 % </w:t>
      </w:r>
      <w:r w:rsidR="00882304">
        <w:t xml:space="preserve">v rámci daného oboru v </w:t>
      </w:r>
      <w:r>
        <w:t xml:space="preserve">ČR), dalším oborem byl 2.2 - </w:t>
      </w:r>
      <w:proofErr w:type="spellStart"/>
      <w:r w:rsidRPr="00D8436C">
        <w:t>Electrical</w:t>
      </w:r>
      <w:proofErr w:type="spellEnd"/>
      <w:r w:rsidRPr="00D8436C">
        <w:t xml:space="preserve"> </w:t>
      </w:r>
      <w:proofErr w:type="spellStart"/>
      <w:r w:rsidRPr="00D8436C">
        <w:t>engineering</w:t>
      </w:r>
      <w:proofErr w:type="spellEnd"/>
      <w:r w:rsidRPr="00D8436C">
        <w:t xml:space="preserve">, </w:t>
      </w:r>
      <w:proofErr w:type="spellStart"/>
      <w:r w:rsidRPr="00D8436C">
        <w:t>Electronic</w:t>
      </w:r>
      <w:proofErr w:type="spellEnd"/>
      <w:r w:rsidRPr="00D8436C">
        <w:t xml:space="preserve"> </w:t>
      </w:r>
      <w:proofErr w:type="spellStart"/>
      <w:r w:rsidRPr="00D8436C">
        <w:t>engineering</w:t>
      </w:r>
      <w:proofErr w:type="spellEnd"/>
      <w:r w:rsidRPr="00D8436C">
        <w:t xml:space="preserve">, </w:t>
      </w:r>
      <w:proofErr w:type="spellStart"/>
      <w:r w:rsidRPr="00D8436C">
        <w:t>Information</w:t>
      </w:r>
      <w:proofErr w:type="spellEnd"/>
      <w:r w:rsidRPr="00D8436C">
        <w:t xml:space="preserve"> </w:t>
      </w:r>
      <w:proofErr w:type="spellStart"/>
      <w:r w:rsidRPr="00D8436C">
        <w:t>engineerin</w:t>
      </w:r>
      <w:r>
        <w:t>g</w:t>
      </w:r>
      <w:proofErr w:type="spellEnd"/>
      <w:r>
        <w:t xml:space="preserve"> (64 výsledků, 29 % v rámci PK, 12 % </w:t>
      </w:r>
      <w:r w:rsidR="00882304">
        <w:t xml:space="preserve">v rámci daného oboru v </w:t>
      </w:r>
      <w:r>
        <w:t>ČR).</w:t>
      </w:r>
    </w:p>
    <w:p w14:paraId="2A932D86" w14:textId="62515CBE" w:rsidR="00176A16" w:rsidRDefault="00944CAA" w:rsidP="00E20DB1">
      <w:r>
        <w:t xml:space="preserve">Případě výsledků </w:t>
      </w:r>
      <w:proofErr w:type="spellStart"/>
      <w:r>
        <w:t>VaV</w:t>
      </w:r>
      <w:proofErr w:type="spellEnd"/>
      <w:r>
        <w:t xml:space="preserve"> právní ochranou byla nejčastějším předkladatelem z Plzeňského kraje v letech 2015-2023 Fakulta strojní ZČU s 88 výstupy především z oboru 2.3 - </w:t>
      </w:r>
      <w:proofErr w:type="spellStart"/>
      <w:r w:rsidRPr="00D8436C">
        <w:t>Mechanical</w:t>
      </w:r>
      <w:proofErr w:type="spellEnd"/>
      <w:r w:rsidRPr="00D8436C">
        <w:t xml:space="preserve"> </w:t>
      </w:r>
      <w:proofErr w:type="spellStart"/>
      <w:r w:rsidRPr="00D8436C">
        <w:t>engineering</w:t>
      </w:r>
      <w:proofErr w:type="spellEnd"/>
      <w:r>
        <w:t xml:space="preserve"> (80), po ní následovala další technická </w:t>
      </w:r>
      <w:r w:rsidR="00DF1673">
        <w:t>F</w:t>
      </w:r>
      <w:r>
        <w:t xml:space="preserve">akulta elektrotechnická s 68 výsledky zejména z oblasti 2.2 - </w:t>
      </w:r>
      <w:proofErr w:type="spellStart"/>
      <w:r w:rsidRPr="00D8436C">
        <w:t>Electrical</w:t>
      </w:r>
      <w:proofErr w:type="spellEnd"/>
      <w:r w:rsidRPr="00D8436C">
        <w:t xml:space="preserve"> </w:t>
      </w:r>
      <w:proofErr w:type="spellStart"/>
      <w:r w:rsidRPr="00D8436C">
        <w:t>engineering</w:t>
      </w:r>
      <w:proofErr w:type="spellEnd"/>
      <w:r w:rsidRPr="00D8436C">
        <w:t xml:space="preserve">, </w:t>
      </w:r>
      <w:proofErr w:type="spellStart"/>
      <w:r w:rsidRPr="00D8436C">
        <w:t>Electronic</w:t>
      </w:r>
      <w:proofErr w:type="spellEnd"/>
      <w:r w:rsidRPr="00D8436C">
        <w:t xml:space="preserve"> </w:t>
      </w:r>
      <w:proofErr w:type="spellStart"/>
      <w:r w:rsidRPr="00D8436C">
        <w:t>engineering</w:t>
      </w:r>
      <w:proofErr w:type="spellEnd"/>
      <w:r w:rsidRPr="00D8436C">
        <w:t xml:space="preserve">, </w:t>
      </w:r>
      <w:proofErr w:type="spellStart"/>
      <w:r w:rsidRPr="00D8436C">
        <w:t>Information</w:t>
      </w:r>
      <w:proofErr w:type="spellEnd"/>
      <w:r w:rsidRPr="00D8436C">
        <w:t xml:space="preserve"> </w:t>
      </w:r>
      <w:proofErr w:type="spellStart"/>
      <w:r w:rsidRPr="00D8436C">
        <w:t>engineerin</w:t>
      </w:r>
      <w:r>
        <w:t>g</w:t>
      </w:r>
      <w:proofErr w:type="spellEnd"/>
      <w:r>
        <w:t xml:space="preserve"> (53). Třetím </w:t>
      </w:r>
      <w:proofErr w:type="spellStart"/>
      <w:r>
        <w:t>nejvýznamějším</w:t>
      </w:r>
      <w:proofErr w:type="spellEnd"/>
      <w:r>
        <w:t xml:space="preserve"> předkladatelem výstupů </w:t>
      </w:r>
      <w:proofErr w:type="spellStart"/>
      <w:r>
        <w:t>VaV</w:t>
      </w:r>
      <w:proofErr w:type="spellEnd"/>
      <w:r>
        <w:t xml:space="preserve"> této skupiny byl </w:t>
      </w:r>
      <w:r w:rsidRPr="00944CAA">
        <w:t>COMTES FHT a.s.</w:t>
      </w:r>
      <w:r>
        <w:t xml:space="preserve"> s 22 výsledky z nichž 13 bylo zaměřeno na obor 2.5 </w:t>
      </w:r>
      <w:r w:rsidR="00722E24">
        <w:t xml:space="preserve">- </w:t>
      </w:r>
      <w:proofErr w:type="spellStart"/>
      <w:r w:rsidRPr="005059EA">
        <w:t>Materials</w:t>
      </w:r>
      <w:proofErr w:type="spellEnd"/>
      <w:r w:rsidRPr="005059EA">
        <w:t xml:space="preserve"> </w:t>
      </w:r>
      <w:proofErr w:type="spellStart"/>
      <w:r w:rsidRPr="005059EA">
        <w:t>engineering</w:t>
      </w:r>
      <w:proofErr w:type="spellEnd"/>
      <w:r>
        <w:t xml:space="preserve"> </w:t>
      </w:r>
    </w:p>
    <w:p w14:paraId="6CD94EBF" w14:textId="5B03E5FD" w:rsidR="006D2526" w:rsidRDefault="00AC7C43" w:rsidP="006D2526">
      <w:r>
        <w:t xml:space="preserve">Za </w:t>
      </w:r>
      <w:r w:rsidR="006D2526">
        <w:t>Plzeňský</w:t>
      </w:r>
      <w:r>
        <w:t xml:space="preserve"> kraj bylo v letech 2015-2023 podáno 150 výsledků </w:t>
      </w:r>
      <w:proofErr w:type="spellStart"/>
      <w:r w:rsidR="006D2526">
        <w:t>VaV</w:t>
      </w:r>
      <w:proofErr w:type="spellEnd"/>
      <w:r w:rsidR="006D2526">
        <w:t xml:space="preserve"> </w:t>
      </w:r>
      <w:r>
        <w:t xml:space="preserve">ve skupině </w:t>
      </w:r>
      <w:r w:rsidRPr="00AC7C43">
        <w:rPr>
          <w:b/>
          <w:bCs/>
        </w:rPr>
        <w:t>P</w:t>
      </w:r>
      <w:r w:rsidR="00FC3AA6">
        <w:rPr>
          <w:b/>
          <w:bCs/>
        </w:rPr>
        <w:t xml:space="preserve"> – </w:t>
      </w:r>
      <w:r w:rsidRPr="00AC7C43">
        <w:rPr>
          <w:b/>
          <w:bCs/>
        </w:rPr>
        <w:t>patenty</w:t>
      </w:r>
      <w:r>
        <w:rPr>
          <w:b/>
          <w:bCs/>
        </w:rPr>
        <w:t>.</w:t>
      </w:r>
      <w:r w:rsidR="006D2526">
        <w:rPr>
          <w:b/>
          <w:bCs/>
        </w:rPr>
        <w:t xml:space="preserve"> </w:t>
      </w:r>
      <w:r w:rsidR="006D2526" w:rsidRPr="006D2526">
        <w:t>Celkem 130 patentů z</w:t>
      </w:r>
      <w:r w:rsidR="006D2526">
        <w:t> Plzeňského kraje patřilo opět do vědní oblasti</w:t>
      </w:r>
      <w:r w:rsidR="006D2526" w:rsidRPr="006D2526">
        <w:t xml:space="preserve"> </w:t>
      </w:r>
      <w:proofErr w:type="spellStart"/>
      <w:r w:rsidR="006D2526" w:rsidRPr="00D8436C">
        <w:t>Engineering</w:t>
      </w:r>
      <w:proofErr w:type="spellEnd"/>
      <w:r w:rsidR="006D2526" w:rsidRPr="00D8436C">
        <w:t xml:space="preserve"> and Technology</w:t>
      </w:r>
      <w:r w:rsidR="006D2526">
        <w:t xml:space="preserve">. Nejvyšší zastoupení z této oblasti měly vědní obory 2.3 - </w:t>
      </w:r>
      <w:proofErr w:type="spellStart"/>
      <w:r w:rsidR="006D2526" w:rsidRPr="00D8436C">
        <w:t>Mechanical</w:t>
      </w:r>
      <w:proofErr w:type="spellEnd"/>
      <w:r w:rsidR="006D2526" w:rsidRPr="00D8436C">
        <w:t xml:space="preserve"> </w:t>
      </w:r>
      <w:proofErr w:type="spellStart"/>
      <w:r w:rsidR="006D2526" w:rsidRPr="00D8436C">
        <w:t>engineering</w:t>
      </w:r>
      <w:proofErr w:type="spellEnd"/>
      <w:r w:rsidR="006D2526">
        <w:t xml:space="preserve"> (62 výsledků, 21 % v rámci PK, 15 % </w:t>
      </w:r>
      <w:r w:rsidR="00882304">
        <w:t xml:space="preserve">v rámci daného oboru v </w:t>
      </w:r>
      <w:r w:rsidR="006D2526">
        <w:t xml:space="preserve">ČR), 2.5 </w:t>
      </w:r>
      <w:r w:rsidR="00077A1A">
        <w:t xml:space="preserve">- </w:t>
      </w:r>
      <w:proofErr w:type="spellStart"/>
      <w:r w:rsidR="006D2526" w:rsidRPr="005059EA">
        <w:t>Materials</w:t>
      </w:r>
      <w:proofErr w:type="spellEnd"/>
      <w:r w:rsidR="006D2526" w:rsidRPr="005059EA">
        <w:t xml:space="preserve"> </w:t>
      </w:r>
      <w:proofErr w:type="spellStart"/>
      <w:r w:rsidR="006D2526" w:rsidRPr="005059EA">
        <w:t>engineering</w:t>
      </w:r>
      <w:proofErr w:type="spellEnd"/>
      <w:r w:rsidR="006D2526">
        <w:t xml:space="preserve"> (34 výsledků, 15 % v rámci PK, 12 % </w:t>
      </w:r>
      <w:r w:rsidR="00882304">
        <w:t xml:space="preserve">v rámci daného oboru v </w:t>
      </w:r>
      <w:r w:rsidR="006D2526">
        <w:t xml:space="preserve">ČR) a </w:t>
      </w:r>
      <w:r w:rsidR="00944CAA">
        <w:t>2</w:t>
      </w:r>
      <w:r w:rsidR="006D2526">
        <w:t xml:space="preserve">.2 - </w:t>
      </w:r>
      <w:proofErr w:type="spellStart"/>
      <w:r w:rsidR="006D2526" w:rsidRPr="00D8436C">
        <w:t>Electrical</w:t>
      </w:r>
      <w:proofErr w:type="spellEnd"/>
      <w:r w:rsidR="006D2526" w:rsidRPr="00D8436C">
        <w:t xml:space="preserve"> </w:t>
      </w:r>
      <w:proofErr w:type="spellStart"/>
      <w:r w:rsidR="006D2526" w:rsidRPr="00D8436C">
        <w:t>engineering</w:t>
      </w:r>
      <w:proofErr w:type="spellEnd"/>
      <w:r w:rsidR="006D2526" w:rsidRPr="00D8436C">
        <w:t xml:space="preserve">, </w:t>
      </w:r>
      <w:proofErr w:type="spellStart"/>
      <w:r w:rsidR="006D2526" w:rsidRPr="00D8436C">
        <w:t>Electronic</w:t>
      </w:r>
      <w:proofErr w:type="spellEnd"/>
      <w:r w:rsidR="006D2526" w:rsidRPr="00D8436C">
        <w:t xml:space="preserve"> </w:t>
      </w:r>
      <w:proofErr w:type="spellStart"/>
      <w:r w:rsidR="006D2526" w:rsidRPr="00D8436C">
        <w:t>engineering</w:t>
      </w:r>
      <w:proofErr w:type="spellEnd"/>
      <w:r w:rsidR="006D2526" w:rsidRPr="00D8436C">
        <w:t xml:space="preserve">, </w:t>
      </w:r>
      <w:proofErr w:type="spellStart"/>
      <w:r w:rsidR="006D2526" w:rsidRPr="00D8436C">
        <w:t>Information</w:t>
      </w:r>
      <w:proofErr w:type="spellEnd"/>
      <w:r w:rsidR="006D2526" w:rsidRPr="00D8436C">
        <w:t xml:space="preserve"> </w:t>
      </w:r>
      <w:proofErr w:type="spellStart"/>
      <w:r w:rsidR="006D2526" w:rsidRPr="00D8436C">
        <w:t>engineerin</w:t>
      </w:r>
      <w:r w:rsidR="006D2526">
        <w:t>g</w:t>
      </w:r>
      <w:proofErr w:type="spellEnd"/>
      <w:r w:rsidR="006D2526">
        <w:t xml:space="preserve"> (31 výsledků, 15</w:t>
      </w:r>
      <w:r w:rsidR="00635DB1">
        <w:t xml:space="preserve"> </w:t>
      </w:r>
      <w:r w:rsidR="006D2526">
        <w:t xml:space="preserve">% v rámci PK, 10 % </w:t>
      </w:r>
      <w:r w:rsidR="00882304">
        <w:t xml:space="preserve">v rámci daného oboru v </w:t>
      </w:r>
      <w:r w:rsidR="006D2526">
        <w:t>ČR).</w:t>
      </w:r>
    </w:p>
    <w:p w14:paraId="0006A30B" w14:textId="3824A9FF" w:rsidR="00944CAA" w:rsidRPr="007669C3" w:rsidRDefault="00944CAA" w:rsidP="006D2526">
      <w:r>
        <w:t xml:space="preserve">Patenty v letech 2015-2023 byly předkládány za Plzeňský kraj převážně subjekty, resp. technickými fakultami ZČU. Celkem 67 patentů předložila Fakulta strojní, většina byla z oboru </w:t>
      </w:r>
      <w:r>
        <w:lastRenderedPageBreak/>
        <w:t xml:space="preserve">2.3 - </w:t>
      </w:r>
      <w:proofErr w:type="spellStart"/>
      <w:r w:rsidRPr="00D8436C">
        <w:t>Mechanical</w:t>
      </w:r>
      <w:proofErr w:type="spellEnd"/>
      <w:r w:rsidRPr="00D8436C">
        <w:t xml:space="preserve"> </w:t>
      </w:r>
      <w:proofErr w:type="spellStart"/>
      <w:r w:rsidRPr="00D8436C">
        <w:t>engineering</w:t>
      </w:r>
      <w:proofErr w:type="spellEnd"/>
      <w:r>
        <w:t xml:space="preserve"> (55). Fakulta elektrotechnická měla 32 patentů, především z oboru 2.2 - </w:t>
      </w:r>
      <w:proofErr w:type="spellStart"/>
      <w:r w:rsidRPr="00D8436C">
        <w:t>Electrical</w:t>
      </w:r>
      <w:proofErr w:type="spellEnd"/>
      <w:r w:rsidRPr="00D8436C">
        <w:t xml:space="preserve"> </w:t>
      </w:r>
      <w:proofErr w:type="spellStart"/>
      <w:r w:rsidRPr="00D8436C">
        <w:t>engineering</w:t>
      </w:r>
      <w:proofErr w:type="spellEnd"/>
      <w:r w:rsidRPr="00D8436C">
        <w:t xml:space="preserve">, </w:t>
      </w:r>
      <w:proofErr w:type="spellStart"/>
      <w:r w:rsidRPr="00D8436C">
        <w:t>Electronic</w:t>
      </w:r>
      <w:proofErr w:type="spellEnd"/>
      <w:r w:rsidRPr="00D8436C">
        <w:t xml:space="preserve"> </w:t>
      </w:r>
      <w:proofErr w:type="spellStart"/>
      <w:r w:rsidRPr="00D8436C">
        <w:t>engineering</w:t>
      </w:r>
      <w:proofErr w:type="spellEnd"/>
      <w:r w:rsidRPr="00D8436C">
        <w:t xml:space="preserve">, </w:t>
      </w:r>
      <w:proofErr w:type="spellStart"/>
      <w:r w:rsidRPr="00D8436C">
        <w:t>Information</w:t>
      </w:r>
      <w:proofErr w:type="spellEnd"/>
      <w:r w:rsidRPr="00D8436C">
        <w:t xml:space="preserve"> </w:t>
      </w:r>
      <w:proofErr w:type="spellStart"/>
      <w:r w:rsidRPr="00D8436C">
        <w:t>engineerin</w:t>
      </w:r>
      <w:r>
        <w:t>g</w:t>
      </w:r>
      <w:proofErr w:type="spellEnd"/>
      <w:r>
        <w:t xml:space="preserve"> (19). Shodně 14 patentů předložila FAV (zejm. v oboru 2.2) a NTC </w:t>
      </w:r>
      <w:r w:rsidR="007071E6">
        <w:t>(1.3</w:t>
      </w:r>
      <w:r w:rsidR="00A3445B">
        <w:t xml:space="preserve"> -</w:t>
      </w:r>
      <w:r w:rsidR="00A35669">
        <w:t xml:space="preserve"> </w:t>
      </w:r>
      <w:proofErr w:type="spellStart"/>
      <w:r w:rsidR="007071E6" w:rsidRPr="007071E6">
        <w:t>Physical</w:t>
      </w:r>
      <w:proofErr w:type="spellEnd"/>
      <w:r w:rsidR="007071E6" w:rsidRPr="007071E6">
        <w:t xml:space="preserve"> </w:t>
      </w:r>
      <w:proofErr w:type="spellStart"/>
      <w:r w:rsidR="007071E6" w:rsidRPr="007071E6">
        <w:t>sciences</w:t>
      </w:r>
      <w:proofErr w:type="spellEnd"/>
      <w:r w:rsidR="007071E6">
        <w:t>)</w:t>
      </w:r>
      <w:r>
        <w:t>.</w:t>
      </w:r>
    </w:p>
    <w:p w14:paraId="5A562E16" w14:textId="2144DDFF" w:rsidR="00AC7C43" w:rsidRDefault="00006AF8" w:rsidP="00E20DB1">
      <w:r>
        <w:t xml:space="preserve">Výstupy </w:t>
      </w:r>
      <w:proofErr w:type="spellStart"/>
      <w:r>
        <w:t>VaV</w:t>
      </w:r>
      <w:proofErr w:type="spellEnd"/>
      <w:r>
        <w:t xml:space="preserve"> ve formě </w:t>
      </w:r>
      <w:r w:rsidRPr="00006AF8">
        <w:rPr>
          <w:b/>
          <w:bCs/>
        </w:rPr>
        <w:t>Audiovizuální tvorby</w:t>
      </w:r>
      <w:r>
        <w:t xml:space="preserve"> v Plzeňském kraji byly předloženy až v roce 2020 a do roku 2023 to bylo celkem 39 výsledků tohoto formátu. Nejčastějšími vědeckými oblastmi zahrnující tyto výstupy byly </w:t>
      </w:r>
      <w:proofErr w:type="spellStart"/>
      <w:r w:rsidRPr="00E20DB1">
        <w:t>Humanities</w:t>
      </w:r>
      <w:proofErr w:type="spellEnd"/>
      <w:r w:rsidRPr="00E20DB1">
        <w:t xml:space="preserve"> and </w:t>
      </w:r>
      <w:proofErr w:type="spellStart"/>
      <w:r w:rsidRPr="00E20DB1">
        <w:t>the</w:t>
      </w:r>
      <w:proofErr w:type="spellEnd"/>
      <w:r w:rsidRPr="00E20DB1">
        <w:t xml:space="preserve"> </w:t>
      </w:r>
      <w:proofErr w:type="spellStart"/>
      <w:r w:rsidRPr="00E20DB1">
        <w:t>Arts</w:t>
      </w:r>
      <w:proofErr w:type="spellEnd"/>
      <w:r>
        <w:t xml:space="preserve"> a </w:t>
      </w:r>
      <w:proofErr w:type="spellStart"/>
      <w:r w:rsidRPr="00E20DB1">
        <w:t>Social</w:t>
      </w:r>
      <w:proofErr w:type="spellEnd"/>
      <w:r w:rsidRPr="00E20DB1">
        <w:t xml:space="preserve"> </w:t>
      </w:r>
      <w:proofErr w:type="spellStart"/>
      <w:r w:rsidRPr="00E20DB1">
        <w:t>Sciences</w:t>
      </w:r>
      <w:proofErr w:type="spellEnd"/>
      <w:r>
        <w:t xml:space="preserve">, konkrétněji to byl vědní obor 6.1 </w:t>
      </w:r>
      <w:r w:rsidR="00F87C6C">
        <w:t xml:space="preserve">- </w:t>
      </w:r>
      <w:proofErr w:type="spellStart"/>
      <w:r>
        <w:t>History</w:t>
      </w:r>
      <w:proofErr w:type="spellEnd"/>
      <w:r>
        <w:t xml:space="preserve"> and </w:t>
      </w:r>
      <w:proofErr w:type="spellStart"/>
      <w:r>
        <w:t>Archaeology</w:t>
      </w:r>
      <w:proofErr w:type="spellEnd"/>
      <w:r>
        <w:t xml:space="preserve"> (17 výstupů, 44 % v rámci PK, 12 % </w:t>
      </w:r>
      <w:r w:rsidR="00882304">
        <w:t xml:space="preserve">v rámci daného oboru v daného oboru v </w:t>
      </w:r>
      <w:r>
        <w:t>ČR) a 5.3</w:t>
      </w:r>
      <w:r w:rsidR="00F87C6C">
        <w:t xml:space="preserve"> -</w:t>
      </w:r>
      <w:r>
        <w:t xml:space="preserve"> </w:t>
      </w:r>
      <w:proofErr w:type="spellStart"/>
      <w:r w:rsidRPr="00006AF8">
        <w:t>Education</w:t>
      </w:r>
      <w:proofErr w:type="spellEnd"/>
      <w:r>
        <w:t xml:space="preserve"> (11 výstupů, 28 % v rámci PK, 8 % </w:t>
      </w:r>
      <w:r w:rsidR="00882304">
        <w:t xml:space="preserve">v rámci daného oboru v </w:t>
      </w:r>
      <w:r>
        <w:t xml:space="preserve">ČR). </w:t>
      </w:r>
    </w:p>
    <w:p w14:paraId="0BA0E76B" w14:textId="6452F388" w:rsidR="007071E6" w:rsidRDefault="007071E6" w:rsidP="00E20DB1">
      <w:r>
        <w:t xml:space="preserve">Zásadním tvůrcem </w:t>
      </w:r>
      <w:proofErr w:type="spellStart"/>
      <w:r>
        <w:t>audiovýstupů</w:t>
      </w:r>
      <w:proofErr w:type="spellEnd"/>
      <w:r>
        <w:t xml:space="preserve"> </w:t>
      </w:r>
      <w:proofErr w:type="spellStart"/>
      <w:r>
        <w:t>Vav</w:t>
      </w:r>
      <w:proofErr w:type="spellEnd"/>
      <w:r>
        <w:t xml:space="preserve"> byla v období 2020-2023 Fakulta filozofická se 16 výstupy, především z oboru 6.1 </w:t>
      </w:r>
      <w:r w:rsidR="00F87C6C">
        <w:t xml:space="preserve">- </w:t>
      </w:r>
      <w:proofErr w:type="spellStart"/>
      <w:r>
        <w:t>History</w:t>
      </w:r>
      <w:proofErr w:type="spellEnd"/>
      <w:r>
        <w:t xml:space="preserve"> and </w:t>
      </w:r>
      <w:proofErr w:type="spellStart"/>
      <w:r>
        <w:t>Archaeology</w:t>
      </w:r>
      <w:proofErr w:type="spellEnd"/>
      <w:r>
        <w:t xml:space="preserve">. Po 7 výstupech audiovizuální tvorby měla Fakulta pedagogická a Ústav jazykové přípravy ZČU, a to zejména v oboru 5.3 </w:t>
      </w:r>
      <w:proofErr w:type="spellStart"/>
      <w:r w:rsidRPr="00006AF8">
        <w:t>Education</w:t>
      </w:r>
      <w:proofErr w:type="spellEnd"/>
      <w:r>
        <w:t>.</w:t>
      </w:r>
    </w:p>
    <w:p w14:paraId="020E6C1E" w14:textId="39BF3F84" w:rsidR="00006AF8" w:rsidRDefault="00006AF8" w:rsidP="00E20DB1">
      <w:r>
        <w:t xml:space="preserve">Nejnovějším výstupem </w:t>
      </w:r>
      <w:proofErr w:type="spellStart"/>
      <w:r>
        <w:t>VaV</w:t>
      </w:r>
      <w:proofErr w:type="spellEnd"/>
      <w:r>
        <w:t xml:space="preserve"> jsou </w:t>
      </w:r>
      <w:r w:rsidRPr="00006AF8">
        <w:rPr>
          <w:b/>
          <w:bCs/>
        </w:rPr>
        <w:t>I</w:t>
      </w:r>
      <w:r w:rsidR="00350470">
        <w:rPr>
          <w:b/>
          <w:bCs/>
        </w:rPr>
        <w:t xml:space="preserve"> – </w:t>
      </w:r>
      <w:r w:rsidRPr="00006AF8">
        <w:rPr>
          <w:b/>
          <w:bCs/>
        </w:rPr>
        <w:t>Inovace</w:t>
      </w:r>
      <w:r>
        <w:rPr>
          <w:b/>
          <w:bCs/>
        </w:rPr>
        <w:t xml:space="preserve">, </w:t>
      </w:r>
      <w:r w:rsidRPr="00006AF8">
        <w:t>a to od roku 2021</w:t>
      </w:r>
      <w:r>
        <w:t xml:space="preserve">. Za Plzeňský kraj byla první inovace předložena až o rok později, celkem tedy za období 2022-2023 to bylo 6 výstupů ve dvou </w:t>
      </w:r>
      <w:r w:rsidR="004E72FF">
        <w:t>vědních oblastech (</w:t>
      </w:r>
      <w:proofErr w:type="spellStart"/>
      <w:r w:rsidR="004E72FF" w:rsidRPr="00D8436C">
        <w:t>Engineering</w:t>
      </w:r>
      <w:proofErr w:type="spellEnd"/>
      <w:r w:rsidR="004E72FF" w:rsidRPr="00D8436C">
        <w:t xml:space="preserve"> and Technology</w:t>
      </w:r>
      <w:r w:rsidR="004E72FF">
        <w:t xml:space="preserve">, </w:t>
      </w:r>
      <w:proofErr w:type="spellStart"/>
      <w:r w:rsidR="004E72FF" w:rsidRPr="00E20DB1">
        <w:t>Social</w:t>
      </w:r>
      <w:proofErr w:type="spellEnd"/>
      <w:r w:rsidR="004E72FF" w:rsidRPr="00E20DB1">
        <w:t xml:space="preserve"> </w:t>
      </w:r>
      <w:proofErr w:type="spellStart"/>
      <w:r w:rsidR="004E72FF" w:rsidRPr="00E20DB1">
        <w:t>Sciences</w:t>
      </w:r>
      <w:proofErr w:type="spellEnd"/>
      <w:r w:rsidR="004E72FF">
        <w:t>), resp. ve dvou vědních oborech 5.3</w:t>
      </w:r>
      <w:r w:rsidR="00F87C6C">
        <w:t xml:space="preserve"> -</w:t>
      </w:r>
      <w:r w:rsidR="004E72FF">
        <w:t xml:space="preserve"> </w:t>
      </w:r>
      <w:proofErr w:type="spellStart"/>
      <w:r w:rsidR="004E72FF" w:rsidRPr="00006AF8">
        <w:t>Education</w:t>
      </w:r>
      <w:proofErr w:type="spellEnd"/>
      <w:r w:rsidR="004E72FF">
        <w:t xml:space="preserve"> (5 výstupů, zároveň všechny výstupy za ČR) a 2.3 - </w:t>
      </w:r>
      <w:proofErr w:type="spellStart"/>
      <w:r w:rsidR="004E72FF" w:rsidRPr="00D8436C">
        <w:t>Mechanical</w:t>
      </w:r>
      <w:proofErr w:type="spellEnd"/>
      <w:r w:rsidR="004E72FF" w:rsidRPr="00D8436C">
        <w:t xml:space="preserve"> </w:t>
      </w:r>
      <w:proofErr w:type="spellStart"/>
      <w:r w:rsidR="004E72FF" w:rsidRPr="00D8436C">
        <w:t>engineering</w:t>
      </w:r>
      <w:proofErr w:type="spellEnd"/>
      <w:r w:rsidR="004E72FF">
        <w:t xml:space="preserve"> (1 výstup).</w:t>
      </w:r>
    </w:p>
    <w:p w14:paraId="74C8561B" w14:textId="593ADE89" w:rsidR="004E72FF" w:rsidRPr="00006AF8" w:rsidRDefault="007071E6" w:rsidP="00E20DB1">
      <w:r>
        <w:t xml:space="preserve">Celkem 3 inovace z oboru 5.3 </w:t>
      </w:r>
      <w:r w:rsidR="00F87C6C">
        <w:t xml:space="preserve">- </w:t>
      </w:r>
      <w:proofErr w:type="spellStart"/>
      <w:r w:rsidRPr="00006AF8">
        <w:t>Education</w:t>
      </w:r>
      <w:proofErr w:type="spellEnd"/>
      <w:r>
        <w:t xml:space="preserve"> za Plzeňský kraj předložilo Nakladatelství </w:t>
      </w:r>
      <w:r w:rsidRPr="007071E6">
        <w:t xml:space="preserve">Fraus, </w:t>
      </w:r>
      <w:proofErr w:type="spellStart"/>
      <w:r w:rsidRPr="007071E6">
        <w:t>s.r.o</w:t>
      </w:r>
      <w:proofErr w:type="spellEnd"/>
      <w:r>
        <w:t xml:space="preserve">, 2 výstupy ve stejném oboru uplatnila firma </w:t>
      </w:r>
      <w:r w:rsidRPr="007071E6">
        <w:t>XR Institute, s.r.o.</w:t>
      </w:r>
      <w:r>
        <w:t xml:space="preserve"> Jedna inovace od firmy </w:t>
      </w:r>
      <w:proofErr w:type="spellStart"/>
      <w:r w:rsidRPr="007071E6">
        <w:t>TechConcept</w:t>
      </w:r>
      <w:proofErr w:type="spellEnd"/>
      <w:r w:rsidRPr="007071E6">
        <w:t xml:space="preserve"> s.r.o.</w:t>
      </w:r>
      <w:r>
        <w:t xml:space="preserve"> byla z oboru 2.3 - </w:t>
      </w:r>
      <w:proofErr w:type="spellStart"/>
      <w:r w:rsidRPr="00D8436C">
        <w:t>Mechanical</w:t>
      </w:r>
      <w:proofErr w:type="spellEnd"/>
      <w:r w:rsidRPr="00D8436C">
        <w:t xml:space="preserve"> </w:t>
      </w:r>
      <w:proofErr w:type="spellStart"/>
      <w:r w:rsidRPr="00D8436C">
        <w:t>engineering</w:t>
      </w:r>
      <w:proofErr w:type="spellEnd"/>
      <w:r>
        <w:t>.</w:t>
      </w:r>
    </w:p>
    <w:p w14:paraId="3157D061" w14:textId="65AA1B15" w:rsidR="001267FB" w:rsidRPr="00D65D9E" w:rsidRDefault="006A073C" w:rsidP="00E20DB1">
      <w:r>
        <w:t>Pro podrobnější oborovou</w:t>
      </w:r>
      <w:r w:rsidR="00882304">
        <w:t xml:space="preserve"> (5</w:t>
      </w:r>
      <w:r w:rsidR="00D65D9E">
        <w:t>místnoou) analýzu</w:t>
      </w:r>
      <w:r>
        <w:t xml:space="preserve"> výstupů </w:t>
      </w:r>
      <w:proofErr w:type="spellStart"/>
      <w:r>
        <w:t>VaV</w:t>
      </w:r>
      <w:proofErr w:type="spellEnd"/>
      <w:r w:rsidR="00E20DB1" w:rsidRPr="00006AF8">
        <w:t xml:space="preserve"> </w:t>
      </w:r>
      <w:r>
        <w:t xml:space="preserve">podpořených z veřejných zdrojů byly použity výsledky předložené mezi roky 2019-2023, výsledky v tomto období byly již </w:t>
      </w:r>
      <w:r w:rsidRPr="00D65D9E">
        <w:t>zařazovány do klasifikace odborů F</w:t>
      </w:r>
      <w:r w:rsidR="00882304" w:rsidRPr="00D65D9E">
        <w:t>O</w:t>
      </w:r>
      <w:r w:rsidRPr="00D65D9E">
        <w:t>RD</w:t>
      </w:r>
      <w:r w:rsidR="00882304" w:rsidRPr="00D65D9E">
        <w:t xml:space="preserve">. </w:t>
      </w:r>
    </w:p>
    <w:p w14:paraId="0CC43308" w14:textId="4A29EBEB" w:rsidR="00D65D9E" w:rsidRPr="00D65D9E" w:rsidRDefault="00D65D9E" w:rsidP="00D65D9E">
      <w:r w:rsidRPr="00D65D9E">
        <w:t xml:space="preserve">V nejpočetnější </w:t>
      </w:r>
      <w:r>
        <w:t xml:space="preserve">skupině výstupů </w:t>
      </w:r>
      <w:r w:rsidRPr="00D65D9E">
        <w:rPr>
          <w:b/>
          <w:bCs/>
        </w:rPr>
        <w:t xml:space="preserve">G – Technicky realizované </w:t>
      </w:r>
      <w:r w:rsidR="00C50052" w:rsidRPr="00D65D9E">
        <w:rPr>
          <w:b/>
          <w:bCs/>
        </w:rPr>
        <w:t>výsledky – prototyp</w:t>
      </w:r>
      <w:r w:rsidRPr="00D65D9E">
        <w:rPr>
          <w:b/>
          <w:bCs/>
        </w:rPr>
        <w:t>, funkční vzorek</w:t>
      </w:r>
      <w:r>
        <w:t>, dominovaly v letech 2019–2023 výsledky z vědní oblasti 2 -</w:t>
      </w:r>
      <w:proofErr w:type="spellStart"/>
      <w:r w:rsidRPr="00F051CE">
        <w:t>Engineering</w:t>
      </w:r>
      <w:proofErr w:type="spellEnd"/>
      <w:r w:rsidRPr="00F051CE">
        <w:t xml:space="preserve"> and Technolog</w:t>
      </w:r>
      <w:r>
        <w:t xml:space="preserve">y. Celkem 266 výsledků (38 % v rámci PK a zároveň 20 % v rámci daného oboru v ČR) patřilo do oboru </w:t>
      </w:r>
      <w:proofErr w:type="spellStart"/>
      <w:r w:rsidRPr="00D65D9E">
        <w:t>Mechanical</w:t>
      </w:r>
      <w:proofErr w:type="spellEnd"/>
      <w:r w:rsidRPr="00D65D9E">
        <w:t xml:space="preserve"> </w:t>
      </w:r>
      <w:proofErr w:type="spellStart"/>
      <w:r w:rsidRPr="00D65D9E">
        <w:t>engineering</w:t>
      </w:r>
      <w:proofErr w:type="spellEnd"/>
      <w:r>
        <w:t xml:space="preserve"> (20301). Druhým nejpočetnějším oborem F</w:t>
      </w:r>
      <w:r w:rsidR="00A0002A">
        <w:t>O</w:t>
      </w:r>
      <w:r>
        <w:t xml:space="preserve">RD v Plzeňském kraji ve skupině </w:t>
      </w:r>
      <w:r w:rsidRPr="00D65D9E">
        <w:rPr>
          <w:b/>
          <w:bCs/>
        </w:rPr>
        <w:t>G</w:t>
      </w:r>
      <w:r>
        <w:rPr>
          <w:b/>
          <w:bCs/>
        </w:rPr>
        <w:t xml:space="preserve"> </w:t>
      </w:r>
      <w:r>
        <w:t xml:space="preserve">byl obor </w:t>
      </w:r>
      <w:proofErr w:type="spellStart"/>
      <w:r w:rsidRPr="00D65D9E">
        <w:t>Electrical</w:t>
      </w:r>
      <w:proofErr w:type="spellEnd"/>
      <w:r w:rsidRPr="00D65D9E">
        <w:t xml:space="preserve"> and </w:t>
      </w:r>
      <w:proofErr w:type="spellStart"/>
      <w:r w:rsidRPr="00D65D9E">
        <w:t>electronic</w:t>
      </w:r>
      <w:proofErr w:type="spellEnd"/>
      <w:r w:rsidRPr="00D65D9E">
        <w:t xml:space="preserve"> </w:t>
      </w:r>
      <w:proofErr w:type="spellStart"/>
      <w:r w:rsidRPr="00D65D9E">
        <w:t>engineering</w:t>
      </w:r>
      <w:proofErr w:type="spellEnd"/>
      <w:r>
        <w:t xml:space="preserve"> (20201) se 173 výsledky </w:t>
      </w:r>
      <w:proofErr w:type="spellStart"/>
      <w:r>
        <w:t>VaV</w:t>
      </w:r>
      <w:proofErr w:type="spellEnd"/>
      <w:r>
        <w:t xml:space="preserve">, což bylo 25 % výstupů oboru PK. Téměř 100 výsledků </w:t>
      </w:r>
      <w:proofErr w:type="spellStart"/>
      <w:r>
        <w:t>VaV</w:t>
      </w:r>
      <w:proofErr w:type="spellEnd"/>
      <w:r>
        <w:t xml:space="preserve"> bylo předloženo z oboru </w:t>
      </w:r>
      <w:proofErr w:type="spellStart"/>
      <w:r w:rsidRPr="00D65D9E">
        <w:t>Materials</w:t>
      </w:r>
      <w:proofErr w:type="spellEnd"/>
      <w:r w:rsidRPr="00D65D9E">
        <w:t xml:space="preserve"> </w:t>
      </w:r>
      <w:proofErr w:type="spellStart"/>
      <w:r w:rsidRPr="00D65D9E">
        <w:t>engineering</w:t>
      </w:r>
      <w:proofErr w:type="spellEnd"/>
      <w:r>
        <w:t xml:space="preserve"> (20501), zbývající obory měly méně než 30 výstupů. Za pozornost stojí </w:t>
      </w:r>
      <w:r w:rsidR="00D71C5F">
        <w:t>tři</w:t>
      </w:r>
      <w:r>
        <w:t xml:space="preserve"> obory mimo vědní oblast 2 - </w:t>
      </w:r>
      <w:proofErr w:type="spellStart"/>
      <w:r w:rsidRPr="00F051CE">
        <w:t>Engineering</w:t>
      </w:r>
      <w:proofErr w:type="spellEnd"/>
      <w:r w:rsidRPr="00F051CE">
        <w:t xml:space="preserve"> and Technolog</w:t>
      </w:r>
      <w:r>
        <w:t xml:space="preserve">y, tj obory z oblasti 1 </w:t>
      </w:r>
      <w:r w:rsidR="00D71C5F">
        <w:t xml:space="preserve">- Natural science: </w:t>
      </w:r>
      <w:proofErr w:type="spellStart"/>
      <w:r w:rsidR="00D71C5F">
        <w:t>E</w:t>
      </w:r>
      <w:r w:rsidR="00D71C5F" w:rsidRPr="00D71C5F">
        <w:t>lectrochemistry</w:t>
      </w:r>
      <w:proofErr w:type="spellEnd"/>
      <w:r w:rsidR="00D71C5F">
        <w:t xml:space="preserve"> (10405; 8 výstupů), </w:t>
      </w:r>
      <w:proofErr w:type="spellStart"/>
      <w:r w:rsidR="00D71C5F" w:rsidRPr="00D71C5F">
        <w:t>Optics</w:t>
      </w:r>
      <w:proofErr w:type="spellEnd"/>
      <w:r w:rsidR="00D71C5F" w:rsidRPr="00D71C5F">
        <w:t xml:space="preserve"> </w:t>
      </w:r>
      <w:r w:rsidR="00D71C5F">
        <w:t xml:space="preserve">(10306; 6 výstupů) a </w:t>
      </w:r>
      <w:proofErr w:type="spellStart"/>
      <w:r w:rsidR="00D71C5F" w:rsidRPr="00D71C5F">
        <w:t>Biophysics</w:t>
      </w:r>
      <w:proofErr w:type="spellEnd"/>
      <w:r w:rsidR="00D71C5F">
        <w:t xml:space="preserve"> (10610;</w:t>
      </w:r>
      <w:r w:rsidR="00D71C5F" w:rsidRPr="00D71C5F">
        <w:t xml:space="preserve"> </w:t>
      </w:r>
      <w:r w:rsidR="00D71C5F">
        <w:t>6 výstupů).</w:t>
      </w:r>
    </w:p>
    <w:p w14:paraId="534929E6" w14:textId="4278134C" w:rsidR="00882304" w:rsidRDefault="00D65D9E" w:rsidP="00E20DB1">
      <w:r w:rsidRPr="00D65D9E">
        <w:rPr>
          <w:b/>
          <w:bCs/>
        </w:rPr>
        <w:t>Z – Poloprovoz, ověřená technologie, odrůda, plemeno</w:t>
      </w:r>
      <w:r>
        <w:rPr>
          <w:b/>
          <w:bCs/>
        </w:rPr>
        <w:t xml:space="preserve"> </w:t>
      </w:r>
      <w:r w:rsidR="00882304">
        <w:t xml:space="preserve">byly nejčastěji předkládány v letech </w:t>
      </w:r>
      <w:r w:rsidR="00C50052">
        <w:t>2019–2023</w:t>
      </w:r>
      <w:r w:rsidR="00882304">
        <w:t xml:space="preserve"> v Plzeňském kraji v oboru </w:t>
      </w:r>
      <w:proofErr w:type="spellStart"/>
      <w:r w:rsidR="00882304" w:rsidRPr="00882304">
        <w:t>Materials</w:t>
      </w:r>
      <w:proofErr w:type="spellEnd"/>
      <w:r w:rsidR="00882304" w:rsidRPr="00882304">
        <w:t xml:space="preserve"> </w:t>
      </w:r>
      <w:proofErr w:type="spellStart"/>
      <w:r w:rsidR="00882304" w:rsidRPr="00882304">
        <w:t>engineering</w:t>
      </w:r>
      <w:proofErr w:type="spellEnd"/>
      <w:r w:rsidR="00882304">
        <w:t xml:space="preserve"> (20501), celkem to bylo 129 výstupů, tj 43 % v rámci PK, 29 % v rámci daného oboru v ČR). Druhým nejpočetnějším vědeckým oborem byl </w:t>
      </w:r>
      <w:proofErr w:type="spellStart"/>
      <w:r w:rsidR="00882304" w:rsidRPr="00882304">
        <w:t>Mechanical</w:t>
      </w:r>
      <w:proofErr w:type="spellEnd"/>
      <w:r w:rsidR="00882304" w:rsidRPr="00882304">
        <w:t xml:space="preserve"> </w:t>
      </w:r>
      <w:proofErr w:type="spellStart"/>
      <w:r w:rsidR="00882304" w:rsidRPr="00882304">
        <w:t>engineering</w:t>
      </w:r>
      <w:proofErr w:type="spellEnd"/>
      <w:r w:rsidR="00882304">
        <w:t xml:space="preserve"> (20301) s celkem 86 výstupy typu </w:t>
      </w:r>
      <w:r w:rsidRPr="00D65D9E">
        <w:rPr>
          <w:b/>
          <w:bCs/>
        </w:rPr>
        <w:t>Z</w:t>
      </w:r>
      <w:r w:rsidR="00882304">
        <w:t xml:space="preserve">, tj. </w:t>
      </w:r>
      <w:r w:rsidR="00BB2FB8">
        <w:t xml:space="preserve">29 % </w:t>
      </w:r>
      <w:proofErr w:type="spellStart"/>
      <w:r w:rsidR="00BB2FB8">
        <w:t>včech</w:t>
      </w:r>
      <w:proofErr w:type="spellEnd"/>
      <w:r w:rsidR="00BB2FB8">
        <w:t xml:space="preserve"> těchto výstupů v PK a 34 % výsledků této skupiny v ČR. Dalšími významnějšími obory FORD výsledků </w:t>
      </w:r>
      <w:proofErr w:type="spellStart"/>
      <w:r w:rsidR="00BB2FB8">
        <w:t>VaV</w:t>
      </w:r>
      <w:proofErr w:type="spellEnd"/>
      <w:r w:rsidR="00BB2FB8">
        <w:t xml:space="preserve"> </w:t>
      </w:r>
      <w:r>
        <w:t xml:space="preserve">skupiny </w:t>
      </w:r>
      <w:r w:rsidRPr="00D65D9E">
        <w:rPr>
          <w:b/>
          <w:bCs/>
        </w:rPr>
        <w:t>Z</w:t>
      </w:r>
      <w:r>
        <w:t xml:space="preserve"> </w:t>
      </w:r>
      <w:r w:rsidR="00BB2FB8">
        <w:t xml:space="preserve">v Plzeňském kraji se staly </w:t>
      </w:r>
      <w:proofErr w:type="spellStart"/>
      <w:r w:rsidR="00BB2FB8" w:rsidRPr="00BB2FB8">
        <w:t>Coating</w:t>
      </w:r>
      <w:proofErr w:type="spellEnd"/>
      <w:r w:rsidR="00BB2FB8" w:rsidRPr="00BB2FB8">
        <w:t xml:space="preserve"> and </w:t>
      </w:r>
      <w:proofErr w:type="spellStart"/>
      <w:r w:rsidR="00BB2FB8" w:rsidRPr="00BB2FB8">
        <w:t>films</w:t>
      </w:r>
      <w:proofErr w:type="spellEnd"/>
      <w:r w:rsidR="00BB2FB8">
        <w:t xml:space="preserve"> (20506; 26 výsledků), </w:t>
      </w:r>
      <w:proofErr w:type="spellStart"/>
      <w:r w:rsidR="00BB2FB8" w:rsidRPr="00BB2FB8">
        <w:t>Electrical</w:t>
      </w:r>
      <w:proofErr w:type="spellEnd"/>
      <w:r w:rsidR="00BB2FB8" w:rsidRPr="00BB2FB8">
        <w:t xml:space="preserve"> and </w:t>
      </w:r>
      <w:proofErr w:type="spellStart"/>
      <w:r w:rsidR="00BB2FB8" w:rsidRPr="00BB2FB8">
        <w:t>electronic</w:t>
      </w:r>
      <w:proofErr w:type="spellEnd"/>
      <w:r w:rsidR="00BB2FB8" w:rsidRPr="00BB2FB8">
        <w:t xml:space="preserve"> </w:t>
      </w:r>
      <w:proofErr w:type="spellStart"/>
      <w:r w:rsidR="00BB2FB8" w:rsidRPr="00BB2FB8">
        <w:t>engineering</w:t>
      </w:r>
      <w:proofErr w:type="spellEnd"/>
      <w:r w:rsidR="00BB2FB8">
        <w:t xml:space="preserve"> (20201; 18 výsledků) a </w:t>
      </w:r>
      <w:proofErr w:type="spellStart"/>
      <w:r w:rsidR="00BB2FB8" w:rsidRPr="00BB2FB8">
        <w:t>Automation</w:t>
      </w:r>
      <w:proofErr w:type="spellEnd"/>
      <w:r w:rsidR="00BB2FB8" w:rsidRPr="00BB2FB8">
        <w:t xml:space="preserve"> and </w:t>
      </w:r>
      <w:proofErr w:type="spellStart"/>
      <w:r w:rsidR="00BB2FB8" w:rsidRPr="00BB2FB8">
        <w:t>control</w:t>
      </w:r>
      <w:proofErr w:type="spellEnd"/>
      <w:r w:rsidR="00BB2FB8" w:rsidRPr="00BB2FB8">
        <w:t xml:space="preserve"> </w:t>
      </w:r>
      <w:proofErr w:type="spellStart"/>
      <w:r w:rsidR="00BB2FB8" w:rsidRPr="00BB2FB8">
        <w:t>systems</w:t>
      </w:r>
      <w:proofErr w:type="spellEnd"/>
      <w:r w:rsidR="00BB2FB8">
        <w:t xml:space="preserve"> (20205; 9 výsledků).</w:t>
      </w:r>
      <w:r w:rsidR="00F051CE">
        <w:t xml:space="preserve"> Všechny tyto oboru spadají do oblasti 2 -</w:t>
      </w:r>
      <w:r w:rsidR="00F87C6C">
        <w:t xml:space="preserve"> </w:t>
      </w:r>
      <w:proofErr w:type="spellStart"/>
      <w:r w:rsidR="00F051CE" w:rsidRPr="00F051CE">
        <w:t>Engineering</w:t>
      </w:r>
      <w:proofErr w:type="spellEnd"/>
      <w:r w:rsidR="00F051CE" w:rsidRPr="00F051CE">
        <w:t xml:space="preserve"> and Technolog</w:t>
      </w:r>
      <w:r w:rsidR="00F051CE">
        <w:t>y.</w:t>
      </w:r>
    </w:p>
    <w:p w14:paraId="17E6988D" w14:textId="5A17CA1A" w:rsidR="00F051CE" w:rsidRDefault="00BB2FB8" w:rsidP="00F051CE">
      <w:r>
        <w:lastRenderedPageBreak/>
        <w:t xml:space="preserve">Ve skupině výsledků </w:t>
      </w:r>
      <w:proofErr w:type="spellStart"/>
      <w:r>
        <w:t>VaV</w:t>
      </w:r>
      <w:proofErr w:type="spellEnd"/>
      <w:r>
        <w:t xml:space="preserve"> </w:t>
      </w:r>
      <w:r w:rsidRPr="00BB2FB8">
        <w:rPr>
          <w:b/>
          <w:bCs/>
        </w:rPr>
        <w:t>R</w:t>
      </w:r>
      <w:r w:rsidR="003902A7">
        <w:rPr>
          <w:b/>
          <w:bCs/>
        </w:rPr>
        <w:t xml:space="preserve"> – </w:t>
      </w:r>
      <w:r w:rsidRPr="00BB2FB8">
        <w:rPr>
          <w:b/>
          <w:bCs/>
        </w:rPr>
        <w:t>Software</w:t>
      </w:r>
      <w:r>
        <w:rPr>
          <w:b/>
          <w:bCs/>
        </w:rPr>
        <w:t xml:space="preserve"> </w:t>
      </w:r>
      <w:r>
        <w:t xml:space="preserve">dominovaly výstupy v oboru FORD </w:t>
      </w:r>
      <w:proofErr w:type="spellStart"/>
      <w:r w:rsidRPr="00BB2FB8">
        <w:t>Automation</w:t>
      </w:r>
      <w:proofErr w:type="spellEnd"/>
      <w:r w:rsidRPr="00BB2FB8">
        <w:t xml:space="preserve"> and </w:t>
      </w:r>
      <w:proofErr w:type="spellStart"/>
      <w:r w:rsidRPr="00BB2FB8">
        <w:t>control</w:t>
      </w:r>
      <w:proofErr w:type="spellEnd"/>
      <w:r w:rsidRPr="00BB2FB8">
        <w:t xml:space="preserve"> </w:t>
      </w:r>
      <w:proofErr w:type="spellStart"/>
      <w:r w:rsidRPr="00BB2FB8">
        <w:t>systems</w:t>
      </w:r>
      <w:proofErr w:type="spellEnd"/>
      <w:r>
        <w:t xml:space="preserve"> (20205), kterých bylo v letech 2019-2023 celkem 110, tj. 44 % všech výstupů v PK a zároveň 35 % výstupů v tomto oboru v ČR. </w:t>
      </w:r>
      <w:r w:rsidR="00F051CE">
        <w:t>Dalším významným oborem byl obor ze skupiny 1 -</w:t>
      </w:r>
      <w:r w:rsidR="00F87C6C">
        <w:t xml:space="preserve"> </w:t>
      </w:r>
      <w:r w:rsidR="00F051CE">
        <w:t>Natural science</w:t>
      </w:r>
      <w:r w:rsidR="007449B6">
        <w:t>, a to</w:t>
      </w:r>
      <w:r w:rsidR="00F051CE">
        <w:t xml:space="preserve"> </w:t>
      </w:r>
      <w:proofErr w:type="spellStart"/>
      <w:r w:rsidR="00F051CE">
        <w:t>Computer</w:t>
      </w:r>
      <w:proofErr w:type="spellEnd"/>
      <w:r w:rsidR="00F051CE" w:rsidRPr="00F051CE">
        <w:t xml:space="preserve"> </w:t>
      </w:r>
      <w:proofErr w:type="spellStart"/>
      <w:r w:rsidR="00F051CE" w:rsidRPr="00F051CE">
        <w:t>sciences</w:t>
      </w:r>
      <w:proofErr w:type="spellEnd"/>
      <w:r w:rsidR="00F051CE" w:rsidRPr="00F051CE">
        <w:t xml:space="preserve">, </w:t>
      </w:r>
      <w:proofErr w:type="spellStart"/>
      <w:r w:rsidR="00F051CE" w:rsidRPr="00F051CE">
        <w:t>information</w:t>
      </w:r>
      <w:proofErr w:type="spellEnd"/>
      <w:r w:rsidR="00F051CE" w:rsidRPr="00F051CE">
        <w:t xml:space="preserve"> science, </w:t>
      </w:r>
      <w:proofErr w:type="spellStart"/>
      <w:r w:rsidR="00F051CE" w:rsidRPr="00F051CE">
        <w:t>bioinformathics</w:t>
      </w:r>
      <w:proofErr w:type="spellEnd"/>
      <w:r w:rsidR="00F051CE">
        <w:t xml:space="preserve"> (10201) s 29 výstupy (12 % v rámci PK). Celkem 27 výstupů měl obor </w:t>
      </w:r>
      <w:proofErr w:type="spellStart"/>
      <w:r w:rsidR="00F051CE" w:rsidRPr="00F051CE">
        <w:t>Electrical</w:t>
      </w:r>
      <w:proofErr w:type="spellEnd"/>
      <w:r w:rsidR="00F051CE" w:rsidRPr="00F051CE">
        <w:t xml:space="preserve"> and </w:t>
      </w:r>
      <w:proofErr w:type="spellStart"/>
      <w:r w:rsidR="00F051CE" w:rsidRPr="00F051CE">
        <w:t>electronic</w:t>
      </w:r>
      <w:proofErr w:type="spellEnd"/>
      <w:r w:rsidR="00F051CE" w:rsidRPr="00F051CE">
        <w:t xml:space="preserve"> </w:t>
      </w:r>
      <w:proofErr w:type="spellStart"/>
      <w:r w:rsidR="00F051CE" w:rsidRPr="00F051CE">
        <w:t>engineering</w:t>
      </w:r>
      <w:proofErr w:type="spellEnd"/>
      <w:r w:rsidR="00F051CE">
        <w:t xml:space="preserve"> (20201) a o jeden méně </w:t>
      </w:r>
      <w:proofErr w:type="spellStart"/>
      <w:r w:rsidR="00F051CE" w:rsidRPr="00F051CE">
        <w:t>Robotics</w:t>
      </w:r>
      <w:proofErr w:type="spellEnd"/>
      <w:r w:rsidR="00F051CE" w:rsidRPr="00F051CE">
        <w:t xml:space="preserve"> and </w:t>
      </w:r>
      <w:proofErr w:type="spellStart"/>
      <w:r w:rsidR="00F051CE" w:rsidRPr="00F051CE">
        <w:t>automatic</w:t>
      </w:r>
      <w:proofErr w:type="spellEnd"/>
      <w:r w:rsidR="00F051CE" w:rsidRPr="00F051CE">
        <w:t xml:space="preserve"> </w:t>
      </w:r>
      <w:proofErr w:type="spellStart"/>
      <w:r w:rsidR="00F051CE" w:rsidRPr="00F051CE">
        <w:t>control</w:t>
      </w:r>
      <w:proofErr w:type="spellEnd"/>
      <w:r w:rsidR="00F051CE">
        <w:t xml:space="preserve"> (20204).  Mezi další významnější obory softwarových výstupů z let 2019-2023 v Plzeňském kraji byly tyto obory ze skupiny 2 -</w:t>
      </w:r>
      <w:r w:rsidR="00F87C6C">
        <w:t xml:space="preserve"> </w:t>
      </w:r>
      <w:proofErr w:type="spellStart"/>
      <w:r w:rsidR="00F051CE" w:rsidRPr="00F051CE">
        <w:t>Engineering</w:t>
      </w:r>
      <w:proofErr w:type="spellEnd"/>
      <w:r w:rsidR="00F051CE" w:rsidRPr="00F051CE">
        <w:t xml:space="preserve"> and Technolog</w:t>
      </w:r>
      <w:r w:rsidR="00F051CE">
        <w:t xml:space="preserve">y: </w:t>
      </w:r>
      <w:proofErr w:type="spellStart"/>
      <w:r w:rsidR="00F051CE" w:rsidRPr="00F051CE">
        <w:t>Mechanical</w:t>
      </w:r>
      <w:proofErr w:type="spellEnd"/>
      <w:r w:rsidR="00F051CE" w:rsidRPr="00F051CE">
        <w:t xml:space="preserve"> </w:t>
      </w:r>
      <w:proofErr w:type="spellStart"/>
      <w:r w:rsidR="00F051CE" w:rsidRPr="00F051CE">
        <w:t>engineering</w:t>
      </w:r>
      <w:proofErr w:type="spellEnd"/>
      <w:r w:rsidR="00F051CE">
        <w:t xml:space="preserve"> (20301; 18 výstupů), </w:t>
      </w:r>
      <w:proofErr w:type="spellStart"/>
      <w:r w:rsidR="00F051CE" w:rsidRPr="00F051CE">
        <w:t>Computer</w:t>
      </w:r>
      <w:proofErr w:type="spellEnd"/>
      <w:r w:rsidR="00F051CE" w:rsidRPr="00F051CE">
        <w:t xml:space="preserve"> hardware and </w:t>
      </w:r>
      <w:proofErr w:type="spellStart"/>
      <w:r w:rsidR="00F051CE" w:rsidRPr="00F051CE">
        <w:t>architecture</w:t>
      </w:r>
      <w:proofErr w:type="spellEnd"/>
      <w:r w:rsidR="00F051CE">
        <w:t xml:space="preserve"> (20206; 10 výstupů</w:t>
      </w:r>
      <w:r w:rsidR="002B10E7">
        <w:t>).</w:t>
      </w:r>
    </w:p>
    <w:p w14:paraId="4C9D1D18" w14:textId="70DE34E6" w:rsidR="005E4735" w:rsidRPr="002B10E7" w:rsidRDefault="002B10E7" w:rsidP="00F051CE">
      <w:r w:rsidRPr="002B10E7">
        <w:rPr>
          <w:b/>
          <w:bCs/>
        </w:rPr>
        <w:t>Výsledkům s právní ochranou skupiny F</w:t>
      </w:r>
      <w:r>
        <w:t xml:space="preserve"> rovněž zcela dominují obory vědní oblasti 2 -</w:t>
      </w:r>
      <w:proofErr w:type="spellStart"/>
      <w:r w:rsidRPr="00F051CE">
        <w:t>Engineering</w:t>
      </w:r>
      <w:proofErr w:type="spellEnd"/>
      <w:r w:rsidRPr="00F051CE">
        <w:t xml:space="preserve"> and Technolog</w:t>
      </w:r>
      <w:r>
        <w:t xml:space="preserve">y. Nejvíce podpořených výstupů </w:t>
      </w:r>
      <w:proofErr w:type="spellStart"/>
      <w:r>
        <w:t>VaV</w:t>
      </w:r>
      <w:proofErr w:type="spellEnd"/>
      <w:r>
        <w:t xml:space="preserve"> v letech 2019-2023 v Plzeňském kraji měly obory </w:t>
      </w:r>
      <w:proofErr w:type="spellStart"/>
      <w:r w:rsidRPr="002B10E7">
        <w:t>Mechanical</w:t>
      </w:r>
      <w:proofErr w:type="spellEnd"/>
      <w:r w:rsidRPr="002B10E7">
        <w:t xml:space="preserve"> </w:t>
      </w:r>
      <w:proofErr w:type="spellStart"/>
      <w:r w:rsidRPr="002B10E7">
        <w:t>engineering</w:t>
      </w:r>
      <w:proofErr w:type="spellEnd"/>
      <w:r>
        <w:t xml:space="preserve"> (20301; 45 výstupů), </w:t>
      </w:r>
      <w:proofErr w:type="spellStart"/>
      <w:r w:rsidRPr="002B10E7">
        <w:t>Electrical</w:t>
      </w:r>
      <w:proofErr w:type="spellEnd"/>
      <w:r w:rsidRPr="002B10E7">
        <w:t xml:space="preserve"> and </w:t>
      </w:r>
      <w:proofErr w:type="spellStart"/>
      <w:r w:rsidRPr="002B10E7">
        <w:t>electronic</w:t>
      </w:r>
      <w:proofErr w:type="spellEnd"/>
      <w:r w:rsidRPr="002B10E7">
        <w:t xml:space="preserve"> </w:t>
      </w:r>
      <w:proofErr w:type="spellStart"/>
      <w:r w:rsidRPr="002B10E7">
        <w:t>engineering</w:t>
      </w:r>
      <w:proofErr w:type="spellEnd"/>
      <w:r>
        <w:t xml:space="preserve"> (20201; 30 výstupů) a </w:t>
      </w:r>
      <w:proofErr w:type="spellStart"/>
      <w:r w:rsidRPr="002B10E7">
        <w:t>Materials</w:t>
      </w:r>
      <w:proofErr w:type="spellEnd"/>
      <w:r w:rsidRPr="002B10E7">
        <w:t xml:space="preserve"> </w:t>
      </w:r>
      <w:proofErr w:type="spellStart"/>
      <w:r w:rsidRPr="002B10E7">
        <w:t>engineering</w:t>
      </w:r>
      <w:proofErr w:type="spellEnd"/>
      <w:r>
        <w:t xml:space="preserve"> (20501; 16 výstupů). Ostatní obory měly ve stejném období méně než 10 výsledků.</w:t>
      </w:r>
    </w:p>
    <w:p w14:paraId="4E3C8FBA" w14:textId="24378366" w:rsidR="00BB2FB8" w:rsidRDefault="002B10E7" w:rsidP="00E20DB1">
      <w:r>
        <w:t xml:space="preserve">V případě výsledků podporovaného </w:t>
      </w:r>
      <w:proofErr w:type="spellStart"/>
      <w:r>
        <w:t>VaV</w:t>
      </w:r>
      <w:proofErr w:type="spellEnd"/>
      <w:r>
        <w:t xml:space="preserve"> v Plzeňském kraji ve skupině </w:t>
      </w:r>
      <w:r w:rsidRPr="002B10E7">
        <w:rPr>
          <w:b/>
          <w:bCs/>
        </w:rPr>
        <w:t>P – Patenty</w:t>
      </w:r>
      <w:r>
        <w:rPr>
          <w:b/>
          <w:bCs/>
        </w:rPr>
        <w:t xml:space="preserve"> </w:t>
      </w:r>
      <w:r>
        <w:t>rovněž patřily mezi nejpočetnější výstupy z oborů vědní oblasti 2 -</w:t>
      </w:r>
      <w:proofErr w:type="spellStart"/>
      <w:r w:rsidRPr="00F051CE">
        <w:t>Engineering</w:t>
      </w:r>
      <w:proofErr w:type="spellEnd"/>
      <w:r w:rsidRPr="00F051CE">
        <w:t xml:space="preserve"> and Technolog</w:t>
      </w:r>
      <w:r>
        <w:t xml:space="preserve">y. Více než 10 výsledků v Plzeňském kraji měly vědní obory </w:t>
      </w:r>
      <w:proofErr w:type="spellStart"/>
      <w:r w:rsidRPr="002B10E7">
        <w:t>Mechanical</w:t>
      </w:r>
      <w:proofErr w:type="spellEnd"/>
      <w:r w:rsidRPr="002B10E7">
        <w:t xml:space="preserve"> </w:t>
      </w:r>
      <w:proofErr w:type="spellStart"/>
      <w:r w:rsidRPr="002B10E7">
        <w:t>engineering</w:t>
      </w:r>
      <w:proofErr w:type="spellEnd"/>
      <w:r>
        <w:t xml:space="preserve"> (20301; 17 výstupů), </w:t>
      </w:r>
      <w:proofErr w:type="spellStart"/>
      <w:r w:rsidRPr="00BB2FB8">
        <w:t>Electrical</w:t>
      </w:r>
      <w:proofErr w:type="spellEnd"/>
      <w:r w:rsidRPr="00BB2FB8">
        <w:t xml:space="preserve"> and </w:t>
      </w:r>
      <w:proofErr w:type="spellStart"/>
      <w:r w:rsidRPr="00BB2FB8">
        <w:t>electronic</w:t>
      </w:r>
      <w:proofErr w:type="spellEnd"/>
      <w:r w:rsidRPr="00BB2FB8">
        <w:t xml:space="preserve"> </w:t>
      </w:r>
      <w:proofErr w:type="spellStart"/>
      <w:r w:rsidRPr="00BB2FB8">
        <w:t>engineering</w:t>
      </w:r>
      <w:proofErr w:type="spellEnd"/>
      <w:r>
        <w:t xml:space="preserve"> (20201; 13 výsledků) a </w:t>
      </w:r>
      <w:proofErr w:type="spellStart"/>
      <w:r w:rsidRPr="002B10E7">
        <w:t>Materials</w:t>
      </w:r>
      <w:proofErr w:type="spellEnd"/>
      <w:r w:rsidRPr="002B10E7">
        <w:t xml:space="preserve"> </w:t>
      </w:r>
      <w:proofErr w:type="spellStart"/>
      <w:r w:rsidRPr="002B10E7">
        <w:t>engineering</w:t>
      </w:r>
      <w:proofErr w:type="spellEnd"/>
      <w:r>
        <w:t xml:space="preserve"> (20501; 11 výstupů). Se 6 patenty byl 4. nejpočetnějším oborem obor </w:t>
      </w:r>
      <w:proofErr w:type="spellStart"/>
      <w:r w:rsidRPr="002B10E7">
        <w:t>Optics</w:t>
      </w:r>
      <w:proofErr w:type="spellEnd"/>
      <w:r>
        <w:t xml:space="preserve"> (</w:t>
      </w:r>
      <w:r w:rsidR="00A204A6" w:rsidRPr="00A204A6">
        <w:t>10306</w:t>
      </w:r>
      <w:r w:rsidR="00A204A6">
        <w:t xml:space="preserve">) z vědní oblasti 1 </w:t>
      </w:r>
      <w:r w:rsidR="00660C86">
        <w:t>–</w:t>
      </w:r>
      <w:r w:rsidR="00A204A6">
        <w:t xml:space="preserve"> Natural</w:t>
      </w:r>
      <w:r w:rsidR="00660C86">
        <w:t xml:space="preserve"> science</w:t>
      </w:r>
      <w:r w:rsidR="00A204A6">
        <w:t>.</w:t>
      </w:r>
    </w:p>
    <w:p w14:paraId="6C1BF254" w14:textId="45598A8F" w:rsidR="00A204A6" w:rsidRPr="00A204A6" w:rsidRDefault="00A204A6" w:rsidP="00E20DB1">
      <w:pPr>
        <w:rPr>
          <w:i/>
          <w:iCs/>
        </w:rPr>
      </w:pPr>
      <w:r>
        <w:t xml:space="preserve">Poslední početnější skupinou výstupů byly výsledky typu </w:t>
      </w:r>
      <w:r w:rsidRPr="00A204A6">
        <w:rPr>
          <w:b/>
          <w:bCs/>
        </w:rPr>
        <w:t>B – Odborná kniha</w:t>
      </w:r>
      <w:r>
        <w:rPr>
          <w:b/>
          <w:bCs/>
        </w:rPr>
        <w:t xml:space="preserve">. </w:t>
      </w:r>
      <w:r w:rsidRPr="00A204A6">
        <w:t xml:space="preserve">Ve sledovaném období </w:t>
      </w:r>
      <w:r>
        <w:t>2019</w:t>
      </w:r>
      <w:r w:rsidR="00E92EE8">
        <w:t>–</w:t>
      </w:r>
      <w:r>
        <w:t xml:space="preserve">2023 v Plzeňském kraji patřily odborné knihy převážně do vědních oblastí 5 </w:t>
      </w:r>
      <w:proofErr w:type="gramStart"/>
      <w:r>
        <w:t xml:space="preserve">-  </w:t>
      </w:r>
      <w:proofErr w:type="spellStart"/>
      <w:r w:rsidRPr="00A204A6">
        <w:t>Social</w:t>
      </w:r>
      <w:proofErr w:type="spellEnd"/>
      <w:proofErr w:type="gramEnd"/>
      <w:r w:rsidRPr="00A204A6">
        <w:t xml:space="preserve"> </w:t>
      </w:r>
      <w:proofErr w:type="spellStart"/>
      <w:r w:rsidRPr="00A204A6">
        <w:t>Sciences</w:t>
      </w:r>
      <w:proofErr w:type="spellEnd"/>
      <w:r w:rsidRPr="00A204A6">
        <w:t xml:space="preserve"> </w:t>
      </w:r>
      <w:r>
        <w:t xml:space="preserve">a 6 </w:t>
      </w:r>
      <w:r w:rsidR="00660C86">
        <w:t>-</w:t>
      </w:r>
      <w:r w:rsidR="00A0002A">
        <w:t xml:space="preserve"> </w:t>
      </w:r>
      <w:proofErr w:type="spellStart"/>
      <w:r w:rsidRPr="00A204A6">
        <w:t>Humanities</w:t>
      </w:r>
      <w:proofErr w:type="spellEnd"/>
      <w:r w:rsidR="00A0002A">
        <w:t xml:space="preserve"> </w:t>
      </w:r>
      <w:r w:rsidRPr="00A204A6">
        <w:t xml:space="preserve">and </w:t>
      </w:r>
      <w:proofErr w:type="spellStart"/>
      <w:r w:rsidRPr="00A204A6">
        <w:t>the</w:t>
      </w:r>
      <w:proofErr w:type="spellEnd"/>
      <w:r w:rsidRPr="00A204A6">
        <w:t xml:space="preserve"> </w:t>
      </w:r>
      <w:proofErr w:type="spellStart"/>
      <w:r w:rsidRPr="00A204A6">
        <w:t>Arts</w:t>
      </w:r>
      <w:proofErr w:type="spellEnd"/>
      <w:r>
        <w:t xml:space="preserve">, z nichž nejčastěji byly z oboru </w:t>
      </w:r>
      <w:proofErr w:type="spellStart"/>
      <w:r w:rsidRPr="00A204A6">
        <w:t>Law</w:t>
      </w:r>
      <w:proofErr w:type="spellEnd"/>
      <w:r>
        <w:t xml:space="preserve"> (50501, 37 výstupů, 17 % v rámci PK) a </w:t>
      </w:r>
      <w:proofErr w:type="spellStart"/>
      <w:r>
        <w:t>History</w:t>
      </w:r>
      <w:proofErr w:type="spellEnd"/>
      <w:r>
        <w:t xml:space="preserve"> (60101; 31 výstupů</w:t>
      </w:r>
      <w:proofErr w:type="gramStart"/>
      <w:r>
        <w:t>, ,</w:t>
      </w:r>
      <w:proofErr w:type="gramEnd"/>
      <w:r>
        <w:t xml:space="preserve"> 14 % v rámci PK). Více než 10 odborných knih bylo v Plzeňském kraji z oborů </w:t>
      </w:r>
      <w:proofErr w:type="spellStart"/>
      <w:r w:rsidRPr="00A204A6">
        <w:t>Education</w:t>
      </w:r>
      <w:proofErr w:type="spellEnd"/>
      <w:r w:rsidRPr="00A204A6">
        <w:t xml:space="preserve">, </w:t>
      </w:r>
      <w:proofErr w:type="spellStart"/>
      <w:r w:rsidRPr="00A204A6">
        <w:t>general</w:t>
      </w:r>
      <w:proofErr w:type="spellEnd"/>
      <w:r w:rsidRPr="00A204A6">
        <w:t xml:space="preserve">; </w:t>
      </w:r>
      <w:proofErr w:type="spellStart"/>
      <w:r w:rsidRPr="00A204A6">
        <w:t>including</w:t>
      </w:r>
      <w:proofErr w:type="spellEnd"/>
      <w:r w:rsidRPr="00A204A6">
        <w:t xml:space="preserve"> </w:t>
      </w:r>
      <w:proofErr w:type="spellStart"/>
      <w:r w:rsidRPr="00A204A6">
        <w:t>training</w:t>
      </w:r>
      <w:proofErr w:type="spellEnd"/>
      <w:r w:rsidRPr="00A204A6">
        <w:t xml:space="preserve">, pedagogy, </w:t>
      </w:r>
      <w:proofErr w:type="spellStart"/>
      <w:r w:rsidRPr="00A204A6">
        <w:t>didactics</w:t>
      </w:r>
      <w:proofErr w:type="spellEnd"/>
      <w:r>
        <w:t xml:space="preserve"> (50301; 16 výstupů), </w:t>
      </w:r>
      <w:proofErr w:type="spellStart"/>
      <w:r w:rsidRPr="00A204A6">
        <w:t>Arts</w:t>
      </w:r>
      <w:proofErr w:type="spellEnd"/>
      <w:r w:rsidRPr="00A204A6">
        <w:t xml:space="preserve">, Art </w:t>
      </w:r>
      <w:proofErr w:type="spellStart"/>
      <w:r w:rsidRPr="00A204A6">
        <w:t>history</w:t>
      </w:r>
      <w:proofErr w:type="spellEnd"/>
      <w:r>
        <w:t xml:space="preserve"> (60401; 16 výstupů) a </w:t>
      </w:r>
      <w:proofErr w:type="spellStart"/>
      <w:r>
        <w:t>Archeaology</w:t>
      </w:r>
      <w:proofErr w:type="spellEnd"/>
      <w:r>
        <w:t xml:space="preserve"> (60102; 13 výstupů).</w:t>
      </w:r>
    </w:p>
    <w:sectPr w:rsidR="00A204A6" w:rsidRPr="00A204A6" w:rsidSect="00910B9E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12CE5" w14:textId="77777777" w:rsidR="00704CE9" w:rsidRDefault="00704CE9" w:rsidP="006F442F">
      <w:pPr>
        <w:spacing w:before="0" w:line="240" w:lineRule="auto"/>
      </w:pPr>
      <w:r>
        <w:separator/>
      </w:r>
    </w:p>
  </w:endnote>
  <w:endnote w:type="continuationSeparator" w:id="0">
    <w:p w14:paraId="1665D47F" w14:textId="77777777" w:rsidR="00704CE9" w:rsidRDefault="00704CE9" w:rsidP="006F442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sap">
    <w:altName w:val="Calibri"/>
    <w:charset w:val="00"/>
    <w:family w:val="auto"/>
    <w:pitch w:val="variable"/>
    <w:sig w:usb0="A00000FF" w:usb1="5000207B" w:usb2="00000000" w:usb3="00000000" w:csb0="00000193" w:csb1="00000000"/>
  </w:font>
  <w:font w:name="Asap SemiBold">
    <w:altName w:val="Calibri"/>
    <w:charset w:val="00"/>
    <w:family w:val="auto"/>
    <w:pitch w:val="variable"/>
    <w:sig w:usb0="A00000FF" w:usb1="5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C3350" w14:textId="3167759C" w:rsidR="006F442F" w:rsidRPr="00000EBE" w:rsidRDefault="00000EBE">
    <w:pPr>
      <w:pStyle w:val="Zpat"/>
      <w:rPr>
        <w:b/>
        <w:bC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631C9CB" wp14:editId="6917AEC5">
              <wp:simplePos x="0" y="0"/>
              <wp:positionH relativeFrom="column">
                <wp:posOffset>-304800</wp:posOffset>
              </wp:positionH>
              <wp:positionV relativeFrom="paragraph">
                <wp:posOffset>-219075</wp:posOffset>
              </wp:positionV>
              <wp:extent cx="2238375" cy="704850"/>
              <wp:effectExtent l="0" t="0" r="0" b="0"/>
              <wp:wrapNone/>
              <wp:docPr id="4" name="Textové po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8375" cy="704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F0B3DC" w14:textId="77777777" w:rsidR="00000EBE" w:rsidRDefault="00000EBE" w:rsidP="00000EBE">
                          <w:pPr>
                            <w:tabs>
                              <w:tab w:val="left" w:pos="567"/>
                            </w:tabs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Asap" w:hAnsi="Asap" w:cs="Asap"/>
                              <w:color w:val="00355F"/>
                              <w:spacing w:val="7"/>
                              <w:sz w:val="15"/>
                              <w:szCs w:val="15"/>
                            </w:rPr>
                          </w:pPr>
                        </w:p>
                        <w:p w14:paraId="1A30E128" w14:textId="77777777" w:rsidR="00000EBE" w:rsidRDefault="00000EBE" w:rsidP="00000EBE">
                          <w:r w:rsidRPr="00DB4301">
                            <w:rPr>
                              <w:rFonts w:ascii="Asap SemiBold" w:hAnsi="Asap SemiBold" w:cs="Asap SemiBold"/>
                              <w:b/>
                              <w:bCs/>
                              <w:color w:val="00355F"/>
                              <w:spacing w:val="6"/>
                              <w:sz w:val="16"/>
                              <w:szCs w:val="16"/>
                            </w:rPr>
                            <w:t>www.regionpilsen.cz </w:t>
                          </w:r>
                        </w:p>
                        <w:p w14:paraId="603A7407" w14:textId="77777777" w:rsidR="00000EBE" w:rsidRDefault="00000EBE" w:rsidP="00000EBE">
                          <w:pPr>
                            <w:tabs>
                              <w:tab w:val="left" w:pos="567"/>
                            </w:tabs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Asap" w:hAnsi="Asap" w:cs="Asap"/>
                              <w:color w:val="00355F"/>
                              <w:spacing w:val="7"/>
                              <w:sz w:val="15"/>
                              <w:szCs w:val="15"/>
                            </w:rPr>
                          </w:pPr>
                        </w:p>
                        <w:p w14:paraId="3D8208BC" w14:textId="77777777" w:rsidR="00000EBE" w:rsidRPr="009B2C5F" w:rsidRDefault="00000EBE" w:rsidP="00000EBE">
                          <w:pPr>
                            <w:tabs>
                              <w:tab w:val="left" w:pos="567"/>
                            </w:tabs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sz w:val="15"/>
                              <w:szCs w:val="15"/>
                            </w:rPr>
                          </w:pPr>
                        </w:p>
                        <w:p w14:paraId="4095E61E" w14:textId="77777777" w:rsidR="00000EBE" w:rsidRDefault="00000EBE" w:rsidP="00000EBE">
                          <w:r w:rsidRPr="00DB4301">
                            <w:rPr>
                              <w:rFonts w:ascii="Asap SemiBold" w:hAnsi="Asap SemiBold" w:cs="Asap SemiBold"/>
                              <w:b/>
                              <w:bCs/>
                              <w:color w:val="00355F"/>
                              <w:spacing w:val="6"/>
                              <w:sz w:val="16"/>
                              <w:szCs w:val="16"/>
                            </w:rPr>
                            <w:t>www.regionpilsen.cz </w:t>
                          </w:r>
                        </w:p>
                        <w:p w14:paraId="51A9F439" w14:textId="77777777" w:rsidR="00000EBE" w:rsidRDefault="00000EBE" w:rsidP="00000EBE">
                          <w:pPr>
                            <w:tabs>
                              <w:tab w:val="left" w:pos="567"/>
                            </w:tabs>
                            <w:autoSpaceDE w:val="0"/>
                            <w:autoSpaceDN w:val="0"/>
                            <w:adjustRightInd w:val="0"/>
                            <w:textAlignment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31C9CB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7" type="#_x0000_t202" style="position:absolute;left:0;text-align:left;margin-left:-24pt;margin-top:-17.25pt;width:176.25pt;height:5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" filled="f" stroked="f" strokeweight=".5pt">
              <v:textbox>
                <w:txbxContent>
                  <w:p w14:paraId="51F0B3DC" w14:textId="77777777" w:rsidR="00000EBE" w:rsidRDefault="00000EBE" w:rsidP="00000EBE">
                    <w:pPr>
                      <w:tabs>
                        <w:tab w:val="left" w:pos="567"/>
                      </w:tabs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Asap" w:hAnsi="Asap" w:cs="Asap"/>
                        <w:color w:val="00355F"/>
                        <w:spacing w:val="7"/>
                        <w:sz w:val="15"/>
                        <w:szCs w:val="15"/>
                      </w:rPr>
                    </w:pPr>
                  </w:p>
                  <w:p w14:paraId="1A30E128" w14:textId="77777777" w:rsidR="00000EBE" w:rsidRDefault="00000EBE" w:rsidP="00000EBE">
                    <w:r w:rsidRPr="00DB4301">
                      <w:rPr>
                        <w:rFonts w:ascii="Asap SemiBold" w:hAnsi="Asap SemiBold" w:cs="Asap SemiBold"/>
                        <w:b/>
                        <w:bCs/>
                        <w:color w:val="00355F"/>
                        <w:spacing w:val="6"/>
                        <w:sz w:val="16"/>
                        <w:szCs w:val="16"/>
                      </w:rPr>
                      <w:t>www.regionpilsen.cz </w:t>
                    </w:r>
                  </w:p>
                  <w:p w14:paraId="603A7407" w14:textId="77777777" w:rsidR="00000EBE" w:rsidRDefault="00000EBE" w:rsidP="00000EBE">
                    <w:pPr>
                      <w:tabs>
                        <w:tab w:val="left" w:pos="567"/>
                      </w:tabs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Asap" w:hAnsi="Asap" w:cs="Asap"/>
                        <w:color w:val="00355F"/>
                        <w:spacing w:val="7"/>
                        <w:sz w:val="15"/>
                        <w:szCs w:val="15"/>
                      </w:rPr>
                    </w:pPr>
                  </w:p>
                  <w:p w14:paraId="3D8208BC" w14:textId="77777777" w:rsidR="00000EBE" w:rsidRPr="009B2C5F" w:rsidRDefault="00000EBE" w:rsidP="00000EBE">
                    <w:pPr>
                      <w:tabs>
                        <w:tab w:val="left" w:pos="567"/>
                      </w:tabs>
                      <w:autoSpaceDE w:val="0"/>
                      <w:autoSpaceDN w:val="0"/>
                      <w:adjustRightInd w:val="0"/>
                      <w:textAlignment w:val="center"/>
                      <w:rPr>
                        <w:sz w:val="15"/>
                        <w:szCs w:val="15"/>
                      </w:rPr>
                    </w:pPr>
                  </w:p>
                  <w:p w14:paraId="4095E61E" w14:textId="77777777" w:rsidR="00000EBE" w:rsidRDefault="00000EBE" w:rsidP="00000EBE">
                    <w:r w:rsidRPr="00DB4301">
                      <w:rPr>
                        <w:rFonts w:ascii="Asap SemiBold" w:hAnsi="Asap SemiBold" w:cs="Asap SemiBold"/>
                        <w:b/>
                        <w:bCs/>
                        <w:color w:val="00355F"/>
                        <w:spacing w:val="6"/>
                        <w:sz w:val="16"/>
                        <w:szCs w:val="16"/>
                      </w:rPr>
                      <w:t>www.regionpilsen.cz </w:t>
                    </w:r>
                  </w:p>
                  <w:p w14:paraId="51A9F439" w14:textId="77777777" w:rsidR="00000EBE" w:rsidRDefault="00000EBE" w:rsidP="00000EBE">
                    <w:pPr>
                      <w:tabs>
                        <w:tab w:val="left" w:pos="567"/>
                      </w:tabs>
                      <w:autoSpaceDE w:val="0"/>
                      <w:autoSpaceDN w:val="0"/>
                      <w:adjustRightInd w:val="0"/>
                      <w:textAlignment w:val="center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65497" w14:textId="5DE6040E" w:rsidR="00000EBE" w:rsidRDefault="00910B9E">
    <w:pPr>
      <w:pStyle w:val="Zpat"/>
    </w:pPr>
    <w:r>
      <w:rPr>
        <w:noProof/>
      </w:rPr>
      <w:drawing>
        <wp:anchor distT="0" distB="0" distL="114300" distR="114300" simplePos="0" relativeHeight="251665408" behindDoc="1" locked="0" layoutInCell="1" allowOverlap="1" wp14:anchorId="236F7BD9" wp14:editId="0356BB98">
          <wp:simplePos x="0" y="0"/>
          <wp:positionH relativeFrom="column">
            <wp:posOffset>3647440</wp:posOffset>
          </wp:positionH>
          <wp:positionV relativeFrom="paragraph">
            <wp:posOffset>5715</wp:posOffset>
          </wp:positionV>
          <wp:extent cx="2522220" cy="360045"/>
          <wp:effectExtent l="0" t="0" r="0" b="1905"/>
          <wp:wrapTight wrapText="bothSides">
            <wp:wrapPolygon edited="0">
              <wp:start x="0" y="0"/>
              <wp:lineTo x="0" y="20571"/>
              <wp:lineTo x="21372" y="20571"/>
              <wp:lineTo x="21372" y="0"/>
              <wp:lineTo x="0" y="0"/>
            </wp:wrapPolygon>
          </wp:wrapTight>
          <wp:docPr id="1167924217" name="Obrázek 1" descr="Obsah obrázku text, Písmo, snímek obrazovky, Elektricky modrá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924217" name="Obrázek 1" descr="Obsah obrázku text, Písmo, snímek obrazovky, Elektricky modrá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2220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236A3B5" wp14:editId="6F4A4B84">
              <wp:simplePos x="0" y="0"/>
              <wp:positionH relativeFrom="column">
                <wp:posOffset>-104775</wp:posOffset>
              </wp:positionH>
              <wp:positionV relativeFrom="paragraph">
                <wp:posOffset>-360045</wp:posOffset>
              </wp:positionV>
              <wp:extent cx="2238375" cy="704850"/>
              <wp:effectExtent l="0" t="0" r="0" b="0"/>
              <wp:wrapNone/>
              <wp:docPr id="750712240" name="Textové pole 7507122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8375" cy="704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D715DC" w14:textId="77777777" w:rsidR="00910B9E" w:rsidRDefault="00910B9E" w:rsidP="00910B9E">
                          <w:pPr>
                            <w:tabs>
                              <w:tab w:val="left" w:pos="567"/>
                            </w:tabs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Asap" w:hAnsi="Asap" w:cs="Asap"/>
                              <w:color w:val="00355F"/>
                              <w:spacing w:val="7"/>
                              <w:sz w:val="15"/>
                              <w:szCs w:val="15"/>
                            </w:rPr>
                          </w:pPr>
                        </w:p>
                        <w:p w14:paraId="136E8426" w14:textId="77777777" w:rsidR="00910B9E" w:rsidRDefault="00910B9E" w:rsidP="00910B9E">
                          <w:r w:rsidRPr="00DB4301">
                            <w:rPr>
                              <w:rFonts w:ascii="Asap SemiBold" w:hAnsi="Asap SemiBold" w:cs="Asap SemiBold"/>
                              <w:b/>
                              <w:bCs/>
                              <w:color w:val="00355F"/>
                              <w:spacing w:val="6"/>
                              <w:sz w:val="16"/>
                              <w:szCs w:val="16"/>
                            </w:rPr>
                            <w:t>www.regionpilsen.cz </w:t>
                          </w:r>
                        </w:p>
                        <w:p w14:paraId="11D05683" w14:textId="77777777" w:rsidR="00910B9E" w:rsidRDefault="00910B9E" w:rsidP="00910B9E">
                          <w:pPr>
                            <w:tabs>
                              <w:tab w:val="left" w:pos="567"/>
                            </w:tabs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Asap" w:hAnsi="Asap" w:cs="Asap"/>
                              <w:color w:val="00355F"/>
                              <w:spacing w:val="7"/>
                              <w:sz w:val="15"/>
                              <w:szCs w:val="15"/>
                            </w:rPr>
                          </w:pPr>
                        </w:p>
                        <w:p w14:paraId="0093959E" w14:textId="77777777" w:rsidR="00910B9E" w:rsidRPr="009B2C5F" w:rsidRDefault="00910B9E" w:rsidP="00910B9E">
                          <w:pPr>
                            <w:tabs>
                              <w:tab w:val="left" w:pos="567"/>
                            </w:tabs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sz w:val="15"/>
                              <w:szCs w:val="15"/>
                            </w:rPr>
                          </w:pPr>
                        </w:p>
                        <w:p w14:paraId="38DF8074" w14:textId="77777777" w:rsidR="00910B9E" w:rsidRDefault="00910B9E" w:rsidP="00910B9E">
                          <w:r w:rsidRPr="00DB4301">
                            <w:rPr>
                              <w:rFonts w:ascii="Asap SemiBold" w:hAnsi="Asap SemiBold" w:cs="Asap SemiBold"/>
                              <w:b/>
                              <w:bCs/>
                              <w:color w:val="00355F"/>
                              <w:spacing w:val="6"/>
                              <w:sz w:val="16"/>
                              <w:szCs w:val="16"/>
                            </w:rPr>
                            <w:t>www.regionpilsen.cz </w:t>
                          </w:r>
                        </w:p>
                        <w:p w14:paraId="714FA281" w14:textId="77777777" w:rsidR="00910B9E" w:rsidRDefault="00910B9E" w:rsidP="00910B9E">
                          <w:pPr>
                            <w:tabs>
                              <w:tab w:val="left" w:pos="567"/>
                            </w:tabs>
                            <w:autoSpaceDE w:val="0"/>
                            <w:autoSpaceDN w:val="0"/>
                            <w:adjustRightInd w:val="0"/>
                            <w:textAlignment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36A3B5" id="_x0000_t202" coordsize="21600,21600" o:spt="202" path="m,l,21600r21600,l21600,xe">
              <v:stroke joinstyle="miter"/>
              <v:path gradientshapeok="t" o:connecttype="rect"/>
            </v:shapetype>
            <v:shape id="Textové pole 750712240" o:spid="_x0000_s1028" type="#_x0000_t202" style="position:absolute;left:0;text-align:left;margin-left:-8.25pt;margin-top:-28.35pt;width:176.25pt;height:5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" filled="f" stroked="f" strokeweight=".5pt">
              <v:textbox>
                <w:txbxContent>
                  <w:p w14:paraId="61D715DC" w14:textId="77777777" w:rsidR="00910B9E" w:rsidRDefault="00910B9E" w:rsidP="00910B9E">
                    <w:pPr>
                      <w:tabs>
                        <w:tab w:val="left" w:pos="567"/>
                      </w:tabs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Asap" w:hAnsi="Asap" w:cs="Asap"/>
                        <w:color w:val="00355F"/>
                        <w:spacing w:val="7"/>
                        <w:sz w:val="15"/>
                        <w:szCs w:val="15"/>
                      </w:rPr>
                    </w:pPr>
                  </w:p>
                  <w:p w14:paraId="136E8426" w14:textId="77777777" w:rsidR="00910B9E" w:rsidRDefault="00910B9E" w:rsidP="00910B9E">
                    <w:r w:rsidRPr="00DB4301">
                      <w:rPr>
                        <w:rFonts w:ascii="Asap SemiBold" w:hAnsi="Asap SemiBold" w:cs="Asap SemiBold"/>
                        <w:b/>
                        <w:bCs/>
                        <w:color w:val="00355F"/>
                        <w:spacing w:val="6"/>
                        <w:sz w:val="16"/>
                        <w:szCs w:val="16"/>
                      </w:rPr>
                      <w:t>www.regionpilsen.cz </w:t>
                    </w:r>
                  </w:p>
                  <w:p w14:paraId="11D05683" w14:textId="77777777" w:rsidR="00910B9E" w:rsidRDefault="00910B9E" w:rsidP="00910B9E">
                    <w:pPr>
                      <w:tabs>
                        <w:tab w:val="left" w:pos="567"/>
                      </w:tabs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Asap" w:hAnsi="Asap" w:cs="Asap"/>
                        <w:color w:val="00355F"/>
                        <w:spacing w:val="7"/>
                        <w:sz w:val="15"/>
                        <w:szCs w:val="15"/>
                      </w:rPr>
                    </w:pPr>
                  </w:p>
                  <w:p w14:paraId="0093959E" w14:textId="77777777" w:rsidR="00910B9E" w:rsidRPr="009B2C5F" w:rsidRDefault="00910B9E" w:rsidP="00910B9E">
                    <w:pPr>
                      <w:tabs>
                        <w:tab w:val="left" w:pos="567"/>
                      </w:tabs>
                      <w:autoSpaceDE w:val="0"/>
                      <w:autoSpaceDN w:val="0"/>
                      <w:adjustRightInd w:val="0"/>
                      <w:textAlignment w:val="center"/>
                      <w:rPr>
                        <w:sz w:val="15"/>
                        <w:szCs w:val="15"/>
                      </w:rPr>
                    </w:pPr>
                  </w:p>
                  <w:p w14:paraId="38DF8074" w14:textId="77777777" w:rsidR="00910B9E" w:rsidRDefault="00910B9E" w:rsidP="00910B9E">
                    <w:r w:rsidRPr="00DB4301">
                      <w:rPr>
                        <w:rFonts w:ascii="Asap SemiBold" w:hAnsi="Asap SemiBold" w:cs="Asap SemiBold"/>
                        <w:b/>
                        <w:bCs/>
                        <w:color w:val="00355F"/>
                        <w:spacing w:val="6"/>
                        <w:sz w:val="16"/>
                        <w:szCs w:val="16"/>
                      </w:rPr>
                      <w:t>www.regionpilsen.cz </w:t>
                    </w:r>
                  </w:p>
                  <w:p w14:paraId="714FA281" w14:textId="77777777" w:rsidR="00910B9E" w:rsidRDefault="00910B9E" w:rsidP="00910B9E">
                    <w:pPr>
                      <w:tabs>
                        <w:tab w:val="left" w:pos="567"/>
                      </w:tabs>
                      <w:autoSpaceDE w:val="0"/>
                      <w:autoSpaceDN w:val="0"/>
                      <w:adjustRightInd w:val="0"/>
                      <w:textAlignment w:val="cente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268B5" w14:textId="77777777" w:rsidR="00704CE9" w:rsidRDefault="00704CE9" w:rsidP="006F442F">
      <w:pPr>
        <w:spacing w:before="0" w:line="240" w:lineRule="auto"/>
      </w:pPr>
      <w:r>
        <w:separator/>
      </w:r>
    </w:p>
  </w:footnote>
  <w:footnote w:type="continuationSeparator" w:id="0">
    <w:p w14:paraId="151EEFF2" w14:textId="77777777" w:rsidR="00704CE9" w:rsidRDefault="00704CE9" w:rsidP="006F442F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F2885" w14:textId="08E546C4" w:rsidR="006F442F" w:rsidRDefault="006F442F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ED8937C" wp14:editId="5027675F">
          <wp:simplePos x="0" y="0"/>
          <wp:positionH relativeFrom="margin">
            <wp:posOffset>4922372</wp:posOffset>
          </wp:positionH>
          <wp:positionV relativeFrom="paragraph">
            <wp:posOffset>-267335</wp:posOffset>
          </wp:positionV>
          <wp:extent cx="1447165" cy="578934"/>
          <wp:effectExtent l="0" t="0" r="635" b="0"/>
          <wp:wrapTight wrapText="bothSides">
            <wp:wrapPolygon edited="0">
              <wp:start x="0" y="0"/>
              <wp:lineTo x="0" y="20628"/>
              <wp:lineTo x="21325" y="20628"/>
              <wp:lineTo x="21325" y="0"/>
              <wp:lineTo x="0" y="0"/>
            </wp:wrapPolygon>
          </wp:wrapTight>
          <wp:docPr id="1357813254" name="Obrázek 2" descr="Obsah obrázku text, Písmo, logo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1877804" name="Obrázek 2" descr="Obsah obrázku text, Písmo, logo, Grafika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165" cy="578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4CF92" w14:textId="4D94A467" w:rsidR="00000EBE" w:rsidRDefault="00910B9E">
    <w:pPr>
      <w:pStyle w:val="Zhlav"/>
    </w:pPr>
    <w:r>
      <w:rPr>
        <w:noProof/>
      </w:rPr>
      <w:drawing>
        <wp:anchor distT="0" distB="0" distL="114300" distR="114300" simplePos="0" relativeHeight="251667456" behindDoc="1" locked="0" layoutInCell="1" allowOverlap="1" wp14:anchorId="5A73DA1C" wp14:editId="210A4400">
          <wp:simplePos x="0" y="0"/>
          <wp:positionH relativeFrom="margin">
            <wp:posOffset>4448175</wp:posOffset>
          </wp:positionH>
          <wp:positionV relativeFrom="paragraph">
            <wp:posOffset>-267335</wp:posOffset>
          </wp:positionV>
          <wp:extent cx="1447165" cy="578934"/>
          <wp:effectExtent l="0" t="0" r="635" b="0"/>
          <wp:wrapTight wrapText="bothSides">
            <wp:wrapPolygon edited="0">
              <wp:start x="0" y="0"/>
              <wp:lineTo x="0" y="20628"/>
              <wp:lineTo x="21325" y="20628"/>
              <wp:lineTo x="21325" y="0"/>
              <wp:lineTo x="0" y="0"/>
            </wp:wrapPolygon>
          </wp:wrapTight>
          <wp:docPr id="1304195876" name="Obrázek 2" descr="Obsah obrázku text, Písmo, logo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1877804" name="Obrázek 2" descr="Obsah obrázku text, Písmo, logo, Grafika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165" cy="578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974F4"/>
    <w:multiLevelType w:val="hybridMultilevel"/>
    <w:tmpl w:val="2B6E9C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D24BB"/>
    <w:multiLevelType w:val="hybridMultilevel"/>
    <w:tmpl w:val="A67A43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10026"/>
    <w:multiLevelType w:val="hybridMultilevel"/>
    <w:tmpl w:val="8FAC67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14593"/>
    <w:multiLevelType w:val="hybridMultilevel"/>
    <w:tmpl w:val="ACE207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25283"/>
    <w:multiLevelType w:val="hybridMultilevel"/>
    <w:tmpl w:val="795AF9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604148"/>
    <w:multiLevelType w:val="hybridMultilevel"/>
    <w:tmpl w:val="5344E7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F663E4"/>
    <w:multiLevelType w:val="hybridMultilevel"/>
    <w:tmpl w:val="FB2C4C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C848AA"/>
    <w:multiLevelType w:val="hybridMultilevel"/>
    <w:tmpl w:val="DCC27D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4A1AD3"/>
    <w:multiLevelType w:val="hybridMultilevel"/>
    <w:tmpl w:val="7A860B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462982">
    <w:abstractNumId w:val="1"/>
  </w:num>
  <w:num w:numId="2" w16cid:durableId="1491405738">
    <w:abstractNumId w:val="4"/>
  </w:num>
  <w:num w:numId="3" w16cid:durableId="1140540933">
    <w:abstractNumId w:val="7"/>
  </w:num>
  <w:num w:numId="4" w16cid:durableId="1600067847">
    <w:abstractNumId w:val="5"/>
  </w:num>
  <w:num w:numId="5" w16cid:durableId="1024357417">
    <w:abstractNumId w:val="3"/>
  </w:num>
  <w:num w:numId="6" w16cid:durableId="756559878">
    <w:abstractNumId w:val="0"/>
  </w:num>
  <w:num w:numId="7" w16cid:durableId="1344741901">
    <w:abstractNumId w:val="6"/>
  </w:num>
  <w:num w:numId="8" w16cid:durableId="511989648">
    <w:abstractNumId w:val="8"/>
  </w:num>
  <w:num w:numId="9" w16cid:durableId="436414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832"/>
    <w:rsid w:val="00000EBE"/>
    <w:rsid w:val="00006AF8"/>
    <w:rsid w:val="00077A1A"/>
    <w:rsid w:val="001058DE"/>
    <w:rsid w:val="001112E9"/>
    <w:rsid w:val="001267FB"/>
    <w:rsid w:val="0015158B"/>
    <w:rsid w:val="00176A16"/>
    <w:rsid w:val="001B71FF"/>
    <w:rsid w:val="001D6BDD"/>
    <w:rsid w:val="00240BA8"/>
    <w:rsid w:val="00241379"/>
    <w:rsid w:val="00274D8B"/>
    <w:rsid w:val="002B10E7"/>
    <w:rsid w:val="00350470"/>
    <w:rsid w:val="003902A7"/>
    <w:rsid w:val="00397902"/>
    <w:rsid w:val="003D7ADA"/>
    <w:rsid w:val="00436E10"/>
    <w:rsid w:val="00444451"/>
    <w:rsid w:val="004538BC"/>
    <w:rsid w:val="00492760"/>
    <w:rsid w:val="004E72FF"/>
    <w:rsid w:val="005059EA"/>
    <w:rsid w:val="00535BA1"/>
    <w:rsid w:val="005B06C7"/>
    <w:rsid w:val="005E4735"/>
    <w:rsid w:val="00626850"/>
    <w:rsid w:val="00635DB1"/>
    <w:rsid w:val="00660C86"/>
    <w:rsid w:val="0066502C"/>
    <w:rsid w:val="006A073C"/>
    <w:rsid w:val="006D05DE"/>
    <w:rsid w:val="006D2526"/>
    <w:rsid w:val="006E2A65"/>
    <w:rsid w:val="006F442F"/>
    <w:rsid w:val="00704CE9"/>
    <w:rsid w:val="007071E6"/>
    <w:rsid w:val="00722E24"/>
    <w:rsid w:val="00725DCC"/>
    <w:rsid w:val="00731798"/>
    <w:rsid w:val="00737506"/>
    <w:rsid w:val="007449B6"/>
    <w:rsid w:val="007669C3"/>
    <w:rsid w:val="00792B3D"/>
    <w:rsid w:val="007B62EC"/>
    <w:rsid w:val="00852ADF"/>
    <w:rsid w:val="00852F3D"/>
    <w:rsid w:val="00882304"/>
    <w:rsid w:val="008B1C6D"/>
    <w:rsid w:val="008F3044"/>
    <w:rsid w:val="00910B9E"/>
    <w:rsid w:val="00944CAA"/>
    <w:rsid w:val="009450CC"/>
    <w:rsid w:val="009F7040"/>
    <w:rsid w:val="00A0002A"/>
    <w:rsid w:val="00A02449"/>
    <w:rsid w:val="00A03029"/>
    <w:rsid w:val="00A204A6"/>
    <w:rsid w:val="00A3445B"/>
    <w:rsid w:val="00A35669"/>
    <w:rsid w:val="00A72E9E"/>
    <w:rsid w:val="00AC7C43"/>
    <w:rsid w:val="00B231BA"/>
    <w:rsid w:val="00B50832"/>
    <w:rsid w:val="00B601C0"/>
    <w:rsid w:val="00BB2FB8"/>
    <w:rsid w:val="00C50052"/>
    <w:rsid w:val="00C62B70"/>
    <w:rsid w:val="00D65D9E"/>
    <w:rsid w:val="00D71C5F"/>
    <w:rsid w:val="00D8436C"/>
    <w:rsid w:val="00DA666C"/>
    <w:rsid w:val="00DF1673"/>
    <w:rsid w:val="00E20DB1"/>
    <w:rsid w:val="00E257A0"/>
    <w:rsid w:val="00E71ED5"/>
    <w:rsid w:val="00E92EE8"/>
    <w:rsid w:val="00F051CE"/>
    <w:rsid w:val="00F22E74"/>
    <w:rsid w:val="00F76E4F"/>
    <w:rsid w:val="00F87C6C"/>
    <w:rsid w:val="00FC3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EA35A"/>
  <w15:chartTrackingRefBased/>
  <w15:docId w15:val="{B31ABAA8-BCBA-4921-AFCF-9BC30198C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D05DE"/>
    <w:pPr>
      <w:spacing w:before="120" w:after="0" w:line="276" w:lineRule="auto"/>
      <w:jc w:val="both"/>
    </w:pPr>
    <w:rPr>
      <w:rFonts w:ascii="Arial" w:hAnsi="Arial" w:cs="Arial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508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508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508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508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508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508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508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508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508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508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508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B508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5083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5083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5083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5083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5083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5083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508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508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508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508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508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5083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5083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5083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508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5083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50832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D05DE"/>
    <w:rPr>
      <w:color w:val="467886" w:themeColor="hyperlink"/>
      <w:u w:val="single"/>
    </w:rPr>
  </w:style>
  <w:style w:type="paragraph" w:styleId="Bezmezer">
    <w:name w:val="No Spacing"/>
    <w:link w:val="BezmezerChar"/>
    <w:uiPriority w:val="1"/>
    <w:qFormat/>
    <w:rsid w:val="001058DE"/>
    <w:pPr>
      <w:spacing w:after="0" w:line="240" w:lineRule="auto"/>
    </w:pPr>
    <w:rPr>
      <w:rFonts w:eastAsiaTheme="minorEastAsia"/>
      <w:kern w:val="0"/>
      <w:lang w:eastAsia="cs-CZ"/>
      <w14:ligatures w14:val="none"/>
    </w:rPr>
  </w:style>
  <w:style w:type="character" w:customStyle="1" w:styleId="BezmezerChar">
    <w:name w:val="Bez mezer Char"/>
    <w:basedOn w:val="Standardnpsmoodstavce"/>
    <w:link w:val="Bezmezer"/>
    <w:uiPriority w:val="1"/>
    <w:rsid w:val="001058DE"/>
    <w:rPr>
      <w:rFonts w:eastAsiaTheme="minorEastAsia"/>
      <w:kern w:val="0"/>
      <w:lang w:eastAsia="cs-CZ"/>
      <w14:ligatures w14:val="none"/>
    </w:rPr>
  </w:style>
  <w:style w:type="paragraph" w:customStyle="1" w:styleId="Smartnadpis3">
    <w:name w:val="Smart nadpis 3"/>
    <w:basedOn w:val="Normln"/>
    <w:qFormat/>
    <w:rsid w:val="001058DE"/>
    <w:pPr>
      <w:spacing w:before="0"/>
      <w:jc w:val="left"/>
    </w:pPr>
    <w:rPr>
      <w:rFonts w:ascii="Cambria" w:eastAsia="Times New Roman" w:hAnsi="Cambria" w:cs="Times New Roman"/>
      <w:b/>
      <w:color w:val="00365F"/>
      <w:sz w:val="21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F442F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442F"/>
    <w:rPr>
      <w:rFonts w:ascii="Arial" w:hAnsi="Arial" w:cs="Arial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6F442F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442F"/>
    <w:rPr>
      <w:rFonts w:ascii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ECC0D4F91C9841AE9D61F00DEEF697" ma:contentTypeVersion="19" ma:contentTypeDescription="Vytvoří nový dokument" ma:contentTypeScope="" ma:versionID="267f29c9b1821f418ca7db5df4f22e3a">
  <xsd:schema xmlns:xsd="http://www.w3.org/2001/XMLSchema" xmlns:xs="http://www.w3.org/2001/XMLSchema" xmlns:p="http://schemas.microsoft.com/office/2006/metadata/properties" xmlns:ns2="846ce3a8-405a-48c5-b953-024cc9ff8d5c" xmlns:ns3="eaeec678-e23f-4141-88a9-2d5ecc2ad676" targetNamespace="http://schemas.microsoft.com/office/2006/metadata/properties" ma:root="true" ma:fieldsID="24e022cbd045bb3698fb0f50b54c2244" ns2:_="" ns3:_="">
    <xsd:import namespace="846ce3a8-405a-48c5-b953-024cc9ff8d5c"/>
    <xsd:import namespace="eaeec678-e23f-4141-88a9-2d5ecc2ad6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ce3a8-405a-48c5-b953-024cc9ff8d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3ca89a78-0c2b-4097-a422-8ea36a1f65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eec678-e23f-4141-88a9-2d5ecc2ad67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2f4d1e-19bd-484b-b1b4-8b7943194994}" ma:internalName="TaxCatchAll" ma:showField="CatchAllData" ma:web="eaeec678-e23f-4141-88a9-2d5ecc2ad6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6ce3a8-405a-48c5-b953-024cc9ff8d5c">
      <Terms xmlns="http://schemas.microsoft.com/office/infopath/2007/PartnerControls"/>
    </lcf76f155ced4ddcb4097134ff3c332f>
    <TaxCatchAll xmlns="eaeec678-e23f-4141-88a9-2d5ecc2ad676" xsi:nil="true"/>
  </documentManagement>
</p:properties>
</file>

<file path=customXml/itemProps1.xml><?xml version="1.0" encoding="utf-8"?>
<ds:datastoreItem xmlns:ds="http://schemas.openxmlformats.org/officeDocument/2006/customXml" ds:itemID="{CB8DE261-D2AE-483F-8562-3DEEF0FBA2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6ce3a8-405a-48c5-b953-024cc9ff8d5c"/>
    <ds:schemaRef ds:uri="eaeec678-e23f-4141-88a9-2d5ecc2ad6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988511-20AE-44F3-A022-AAC606F3E3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D34B50-EACF-46F5-8E39-3E7095D27621}">
  <ds:schemaRefs>
    <ds:schemaRef ds:uri="http://schemas.microsoft.com/office/2006/metadata/properties"/>
    <ds:schemaRef ds:uri="http://schemas.microsoft.com/office/infopath/2007/PartnerControls"/>
    <ds:schemaRef ds:uri="846ce3a8-405a-48c5-b953-024cc9ff8d5c"/>
    <ds:schemaRef ds:uri="eaeec678-e23f-4141-88a9-2d5ecc2ad6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2190</TotalTime>
  <Pages>7</Pages>
  <Words>2635</Words>
  <Characters>15553</Characters>
  <Application>Microsoft Office Word</Application>
  <DocSecurity>0</DocSecurity>
  <Lines>129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Výsledky projektů výzkumu, vývoje a inovací za období 2015-2023</dc:title>
  <dc:subject/>
  <dc:creator>Martina Robotková</dc:creator>
  <cp:keywords/>
  <dc:description/>
  <cp:lastModifiedBy>Martina Robotková</cp:lastModifiedBy>
  <cp:revision>49</cp:revision>
  <dcterms:created xsi:type="dcterms:W3CDTF">2025-02-07T10:17:00Z</dcterms:created>
  <dcterms:modified xsi:type="dcterms:W3CDTF">2025-09-15T13:53:00Z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0x01010019ECC0D4F91C9841AE9D61F00DEEF697</vt:lpwstr>
  </property>
</Properties>
</file>